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1D1" w:rsidRPr="009C381C" w:rsidRDefault="00761F1C">
      <w:pPr>
        <w:pStyle w:val="Titre7"/>
        <w:rPr>
          <w:rFonts w:ascii="Calibri" w:hAnsi="Calibri"/>
          <w:sz w:val="28"/>
          <w:szCs w:val="28"/>
          <w:lang w:val="en-GB"/>
        </w:rPr>
      </w:pPr>
      <w:r w:rsidRPr="009C381C">
        <w:rPr>
          <w:rFonts w:ascii="Calibri" w:hAnsi="Calibri"/>
          <w:sz w:val="28"/>
          <w:szCs w:val="28"/>
          <w:lang w:val="en-GB"/>
        </w:rPr>
        <w:t xml:space="preserve"> </w:t>
      </w:r>
      <w:r w:rsidR="00A348AB" w:rsidRPr="009C381C">
        <w:rPr>
          <w:rFonts w:ascii="Calibri" w:hAnsi="Calibri"/>
          <w:sz w:val="28"/>
          <w:szCs w:val="28"/>
          <w:lang w:val="en-GB"/>
        </w:rPr>
        <w:t>Exhibition Terms and Conditions</w:t>
      </w:r>
    </w:p>
    <w:p w:rsidR="003E1E67" w:rsidRPr="00A94510" w:rsidRDefault="00A94510" w:rsidP="003E1E67">
      <w:pPr>
        <w:pStyle w:val="Titre7"/>
        <w:pBdr>
          <w:top w:val="none" w:sz="0" w:space="0" w:color="auto"/>
          <w:left w:val="none" w:sz="0" w:space="0" w:color="auto"/>
          <w:bottom w:val="none" w:sz="0" w:space="0" w:color="auto"/>
          <w:right w:val="none" w:sz="0" w:space="0" w:color="auto"/>
        </w:pBdr>
        <w:rPr>
          <w:rFonts w:ascii="Calibri" w:hAnsi="Calibri" w:cs="Century Gothic"/>
          <w:bCs/>
          <w:color w:val="00B050"/>
          <w:szCs w:val="32"/>
          <w:lang w:val="en-GB"/>
        </w:rPr>
      </w:pPr>
      <w:r w:rsidRPr="00A94510">
        <w:rPr>
          <w:rFonts w:ascii="Calibri" w:hAnsi="Calibri" w:cs="Century Gothic"/>
          <w:bCs/>
          <w:color w:val="00B050"/>
          <w:szCs w:val="32"/>
          <w:lang w:val="en-GB"/>
        </w:rPr>
        <w:t>EFCD2019</w:t>
      </w:r>
      <w:r w:rsidR="00A348AB" w:rsidRPr="00A94510">
        <w:rPr>
          <w:rFonts w:ascii="Calibri" w:hAnsi="Calibri" w:cs="Century Gothic"/>
          <w:bCs/>
          <w:color w:val="00B050"/>
          <w:szCs w:val="32"/>
          <w:lang w:val="en-GB"/>
        </w:rPr>
        <w:t xml:space="preserve"> </w:t>
      </w:r>
    </w:p>
    <w:p w:rsidR="003E1E67" w:rsidRPr="009C381C" w:rsidRDefault="00A348AB">
      <w:pPr>
        <w:pStyle w:val="Titre7"/>
        <w:rPr>
          <w:rFonts w:ascii="Calibri" w:hAnsi="Calibri"/>
          <w:sz w:val="28"/>
          <w:szCs w:val="28"/>
        </w:rPr>
      </w:pPr>
      <w:r w:rsidRPr="009C381C">
        <w:rPr>
          <w:rFonts w:ascii="Calibri" w:hAnsi="Calibri"/>
          <w:sz w:val="28"/>
          <w:szCs w:val="28"/>
        </w:rPr>
        <w:t xml:space="preserve">Conference Centre, </w:t>
      </w:r>
      <w:r w:rsidR="002C11D1" w:rsidRPr="009C381C">
        <w:rPr>
          <w:rFonts w:ascii="Calibri" w:hAnsi="Calibri"/>
          <w:sz w:val="28"/>
          <w:szCs w:val="28"/>
        </w:rPr>
        <w:t>Palais des Congrès</w:t>
      </w:r>
      <w:r w:rsidRPr="009C381C">
        <w:rPr>
          <w:rFonts w:ascii="Calibri" w:hAnsi="Calibri"/>
          <w:sz w:val="28"/>
          <w:szCs w:val="28"/>
        </w:rPr>
        <w:t xml:space="preserve">, </w:t>
      </w:r>
      <w:r w:rsidR="00F336EB" w:rsidRPr="009C381C">
        <w:rPr>
          <w:rFonts w:ascii="Calibri" w:hAnsi="Calibri"/>
          <w:sz w:val="28"/>
          <w:szCs w:val="28"/>
        </w:rPr>
        <w:t xml:space="preserve">la </w:t>
      </w:r>
      <w:r w:rsidR="002C11D1" w:rsidRPr="009C381C">
        <w:rPr>
          <w:rFonts w:ascii="Calibri" w:hAnsi="Calibri"/>
          <w:sz w:val="28"/>
          <w:szCs w:val="28"/>
        </w:rPr>
        <w:t>Grande Motte</w:t>
      </w:r>
      <w:r w:rsidR="00F336EB" w:rsidRPr="009C381C">
        <w:rPr>
          <w:rFonts w:ascii="Calibri" w:hAnsi="Calibri"/>
          <w:sz w:val="28"/>
          <w:szCs w:val="28"/>
        </w:rPr>
        <w:t xml:space="preserve"> </w:t>
      </w:r>
      <w:r w:rsidR="00DC1840" w:rsidRPr="009C381C">
        <w:rPr>
          <w:rFonts w:ascii="Calibri" w:hAnsi="Calibri"/>
          <w:sz w:val="28"/>
          <w:szCs w:val="28"/>
        </w:rPr>
        <w:t xml:space="preserve"> </w:t>
      </w:r>
    </w:p>
    <w:p w:rsidR="002C11D1" w:rsidRPr="009C381C" w:rsidRDefault="00F336EB">
      <w:pPr>
        <w:pStyle w:val="Titre7"/>
        <w:rPr>
          <w:rFonts w:ascii="Calibri" w:hAnsi="Calibri"/>
          <w:sz w:val="28"/>
          <w:szCs w:val="28"/>
        </w:rPr>
      </w:pPr>
      <w:r w:rsidRPr="009C381C">
        <w:rPr>
          <w:rFonts w:ascii="Calibri" w:hAnsi="Calibri"/>
          <w:sz w:val="28"/>
          <w:szCs w:val="28"/>
        </w:rPr>
        <w:t> </w:t>
      </w:r>
      <w:r w:rsidR="008E6F95">
        <w:rPr>
          <w:rFonts w:ascii="Calibri" w:hAnsi="Calibri"/>
          <w:sz w:val="28"/>
          <w:szCs w:val="28"/>
        </w:rPr>
        <w:t>1</w:t>
      </w:r>
      <w:r w:rsidR="00A94510">
        <w:rPr>
          <w:rFonts w:ascii="Calibri" w:hAnsi="Calibri"/>
          <w:sz w:val="28"/>
          <w:szCs w:val="28"/>
        </w:rPr>
        <w:t>5</w:t>
      </w:r>
      <w:r w:rsidR="003E1E67" w:rsidRPr="009C381C">
        <w:rPr>
          <w:rFonts w:ascii="Calibri" w:hAnsi="Calibri"/>
          <w:sz w:val="28"/>
          <w:szCs w:val="28"/>
        </w:rPr>
        <w:t>/09/</w:t>
      </w:r>
      <w:r w:rsidR="008E6F95">
        <w:rPr>
          <w:rFonts w:ascii="Calibri" w:hAnsi="Calibri"/>
          <w:sz w:val="28"/>
          <w:szCs w:val="28"/>
        </w:rPr>
        <w:t>1</w:t>
      </w:r>
      <w:r w:rsidR="00A94510">
        <w:rPr>
          <w:rFonts w:ascii="Calibri" w:hAnsi="Calibri"/>
          <w:sz w:val="28"/>
          <w:szCs w:val="28"/>
        </w:rPr>
        <w:t>9</w:t>
      </w:r>
      <w:r w:rsidRPr="009C381C">
        <w:rPr>
          <w:rFonts w:ascii="Calibri" w:hAnsi="Calibri"/>
          <w:sz w:val="28"/>
          <w:szCs w:val="28"/>
        </w:rPr>
        <w:t xml:space="preserve"> </w:t>
      </w:r>
      <w:r w:rsidR="00A348AB" w:rsidRPr="009C381C">
        <w:rPr>
          <w:rFonts w:ascii="Calibri" w:hAnsi="Calibri"/>
          <w:sz w:val="28"/>
          <w:szCs w:val="28"/>
        </w:rPr>
        <w:t>-</w:t>
      </w:r>
      <w:r w:rsidRPr="009C381C">
        <w:rPr>
          <w:rFonts w:ascii="Calibri" w:hAnsi="Calibri"/>
          <w:sz w:val="28"/>
          <w:szCs w:val="28"/>
        </w:rPr>
        <w:t xml:space="preserve"> </w:t>
      </w:r>
      <w:r w:rsidR="00A94510">
        <w:rPr>
          <w:rFonts w:ascii="Calibri" w:hAnsi="Calibri"/>
          <w:sz w:val="28"/>
          <w:szCs w:val="28"/>
        </w:rPr>
        <w:t>18</w:t>
      </w:r>
      <w:r w:rsidR="008E6F95">
        <w:rPr>
          <w:rFonts w:ascii="Calibri" w:hAnsi="Calibri"/>
          <w:sz w:val="28"/>
          <w:szCs w:val="28"/>
        </w:rPr>
        <w:t>/09/1</w:t>
      </w:r>
      <w:r w:rsidR="00A94510">
        <w:rPr>
          <w:rFonts w:ascii="Calibri" w:hAnsi="Calibri"/>
          <w:sz w:val="28"/>
          <w:szCs w:val="28"/>
        </w:rPr>
        <w:t>9</w:t>
      </w:r>
    </w:p>
    <w:p w:rsidR="002C11D1" w:rsidRPr="009C381C" w:rsidRDefault="002C11D1">
      <w:pPr>
        <w:pStyle w:val="civilitelettre"/>
        <w:spacing w:line="240" w:lineRule="auto"/>
        <w:rPr>
          <w:rFonts w:ascii="Calibri" w:hAnsi="Calibri"/>
          <w:i w:val="0"/>
          <w:szCs w:val="24"/>
        </w:rPr>
      </w:pPr>
    </w:p>
    <w:p w:rsidR="002C11D1" w:rsidRPr="009C381C" w:rsidRDefault="002C11D1">
      <w:pPr>
        <w:pStyle w:val="Titre1"/>
        <w:pBdr>
          <w:top w:val="single" w:sz="6" w:space="1" w:color="auto"/>
          <w:left w:val="single" w:sz="6" w:space="1" w:color="auto"/>
          <w:bottom w:val="single" w:sz="6" w:space="1" w:color="auto"/>
          <w:right w:val="single" w:sz="6" w:space="1" w:color="auto"/>
        </w:pBdr>
        <w:shd w:val="pct10" w:color="auto" w:fill="FFFFFF"/>
        <w:spacing w:before="0"/>
        <w:rPr>
          <w:rFonts w:ascii="Calibri" w:hAnsi="Calibri"/>
          <w:sz w:val="24"/>
          <w:szCs w:val="24"/>
        </w:rPr>
      </w:pPr>
      <w:r w:rsidRPr="009C381C">
        <w:rPr>
          <w:rFonts w:ascii="Calibri" w:hAnsi="Calibri"/>
          <w:sz w:val="24"/>
          <w:szCs w:val="24"/>
        </w:rPr>
        <w:t xml:space="preserve">A - </w:t>
      </w:r>
      <w:r w:rsidR="00A348AB" w:rsidRPr="009C381C">
        <w:rPr>
          <w:rFonts w:ascii="Calibri" w:hAnsi="Calibri"/>
          <w:sz w:val="24"/>
          <w:szCs w:val="24"/>
        </w:rPr>
        <w:t>GENERAL</w:t>
      </w:r>
    </w:p>
    <w:p w:rsidR="002C11D1" w:rsidRPr="009C381C" w:rsidRDefault="002C11D1" w:rsidP="00981562">
      <w:pPr>
        <w:pStyle w:val="Titre2"/>
        <w:spacing w:before="0" w:after="0"/>
        <w:rPr>
          <w:rFonts w:ascii="Calibri" w:hAnsi="Calibri"/>
          <w:szCs w:val="24"/>
        </w:rPr>
      </w:pPr>
      <w:r w:rsidRPr="009C381C">
        <w:rPr>
          <w:rFonts w:ascii="Calibri" w:hAnsi="Calibri"/>
          <w:szCs w:val="24"/>
        </w:rPr>
        <w:t xml:space="preserve">1 - </w:t>
      </w:r>
      <w:r w:rsidR="00A348AB" w:rsidRPr="009C381C">
        <w:rPr>
          <w:rFonts w:ascii="Calibri" w:hAnsi="Calibri"/>
          <w:szCs w:val="24"/>
        </w:rPr>
        <w:t>PLACE</w:t>
      </w:r>
    </w:p>
    <w:p w:rsidR="002C11D1" w:rsidRPr="009C381C" w:rsidRDefault="002C11D1" w:rsidP="00981562">
      <w:pPr>
        <w:pStyle w:val="civilitelettre"/>
        <w:spacing w:line="240" w:lineRule="auto"/>
        <w:rPr>
          <w:rFonts w:ascii="Calibri" w:hAnsi="Calibri"/>
          <w:b/>
          <w:i w:val="0"/>
          <w:szCs w:val="24"/>
        </w:rPr>
      </w:pPr>
      <w:r w:rsidRPr="009C381C">
        <w:rPr>
          <w:rFonts w:ascii="Calibri" w:hAnsi="Calibri"/>
          <w:b/>
          <w:i w:val="0"/>
          <w:szCs w:val="24"/>
        </w:rPr>
        <w:t>PALAIS DES CONGRES</w:t>
      </w:r>
      <w:r w:rsidRPr="009C381C">
        <w:rPr>
          <w:rFonts w:ascii="Calibri" w:hAnsi="Calibri"/>
          <w:b/>
          <w:i w:val="0"/>
          <w:szCs w:val="24"/>
        </w:rPr>
        <w:tab/>
      </w:r>
      <w:r w:rsidRPr="009C381C">
        <w:rPr>
          <w:rFonts w:ascii="Calibri" w:hAnsi="Calibri"/>
          <w:b/>
          <w:i w:val="0"/>
          <w:szCs w:val="24"/>
        </w:rPr>
        <w:tab/>
      </w:r>
      <w:r w:rsidRPr="009C381C">
        <w:rPr>
          <w:rFonts w:ascii="Calibri" w:hAnsi="Calibri"/>
          <w:b/>
          <w:i w:val="0"/>
          <w:szCs w:val="24"/>
        </w:rPr>
        <w:tab/>
      </w:r>
      <w:r w:rsidR="008167D1" w:rsidRPr="009C381C">
        <w:rPr>
          <w:rFonts w:ascii="Calibri" w:hAnsi="Calibri"/>
          <w:b/>
          <w:i w:val="0"/>
          <w:szCs w:val="24"/>
        </w:rPr>
        <w:tab/>
      </w:r>
      <w:r w:rsidRPr="009C381C">
        <w:rPr>
          <w:rFonts w:ascii="Calibri" w:hAnsi="Calibri"/>
          <w:b/>
          <w:i w:val="0"/>
          <w:szCs w:val="24"/>
        </w:rPr>
        <w:t xml:space="preserve"> Tel : 04 67 56 40 50</w:t>
      </w:r>
      <w:r w:rsidRPr="009C381C">
        <w:rPr>
          <w:rFonts w:ascii="Calibri" w:hAnsi="Calibri"/>
          <w:b/>
          <w:i w:val="0"/>
          <w:szCs w:val="24"/>
        </w:rPr>
        <w:br/>
        <w:t>Avenue Jea</w:t>
      </w:r>
      <w:r w:rsidR="00597011" w:rsidRPr="009C381C">
        <w:rPr>
          <w:rFonts w:ascii="Calibri" w:hAnsi="Calibri"/>
          <w:b/>
          <w:i w:val="0"/>
          <w:szCs w:val="24"/>
        </w:rPr>
        <w:t xml:space="preserve">n Bene </w:t>
      </w:r>
      <w:r w:rsidR="00597011" w:rsidRPr="009C381C">
        <w:rPr>
          <w:rFonts w:ascii="Calibri" w:hAnsi="Calibri"/>
          <w:b/>
          <w:i w:val="0"/>
          <w:szCs w:val="24"/>
        </w:rPr>
        <w:tab/>
      </w:r>
      <w:r w:rsidR="00597011" w:rsidRPr="009C381C">
        <w:rPr>
          <w:rFonts w:ascii="Calibri" w:hAnsi="Calibri"/>
          <w:b/>
          <w:i w:val="0"/>
          <w:szCs w:val="24"/>
        </w:rPr>
        <w:tab/>
      </w:r>
      <w:proofErr w:type="gramStart"/>
      <w:r w:rsidR="00597011" w:rsidRPr="009C381C">
        <w:rPr>
          <w:rFonts w:ascii="Calibri" w:hAnsi="Calibri"/>
          <w:b/>
          <w:i w:val="0"/>
          <w:szCs w:val="24"/>
        </w:rPr>
        <w:tab/>
      </w:r>
      <w:r w:rsidR="008167D1" w:rsidRPr="009C381C">
        <w:rPr>
          <w:rFonts w:ascii="Calibri" w:hAnsi="Calibri"/>
          <w:b/>
          <w:i w:val="0"/>
          <w:szCs w:val="24"/>
        </w:rPr>
        <w:t xml:space="preserve">  </w:t>
      </w:r>
      <w:r w:rsidR="00597011" w:rsidRPr="009C381C">
        <w:rPr>
          <w:rFonts w:ascii="Calibri" w:hAnsi="Calibri"/>
          <w:b/>
          <w:i w:val="0"/>
          <w:szCs w:val="24"/>
        </w:rPr>
        <w:tab/>
      </w:r>
      <w:proofErr w:type="gramEnd"/>
      <w:r w:rsidR="009C381C" w:rsidRPr="009C381C">
        <w:rPr>
          <w:rFonts w:ascii="Calibri" w:hAnsi="Calibri"/>
          <w:b/>
          <w:i w:val="0"/>
          <w:szCs w:val="24"/>
        </w:rPr>
        <w:tab/>
      </w:r>
      <w:r w:rsidR="00597011" w:rsidRPr="009C381C">
        <w:rPr>
          <w:rFonts w:ascii="Calibri" w:hAnsi="Calibri"/>
          <w:b/>
          <w:i w:val="0"/>
          <w:szCs w:val="24"/>
        </w:rPr>
        <w:t xml:space="preserve"> Fax : 04 67 56 40 55</w:t>
      </w:r>
      <w:r w:rsidRPr="009C381C">
        <w:rPr>
          <w:rFonts w:ascii="Calibri" w:hAnsi="Calibri"/>
          <w:b/>
          <w:i w:val="0"/>
          <w:szCs w:val="24"/>
        </w:rPr>
        <w:br/>
        <w:t>34280 LA GRANDE MOTTE</w:t>
      </w:r>
      <w:r w:rsidR="00A348AB" w:rsidRPr="009C381C">
        <w:rPr>
          <w:rFonts w:ascii="Calibri" w:hAnsi="Calibri"/>
          <w:b/>
          <w:i w:val="0"/>
          <w:szCs w:val="24"/>
        </w:rPr>
        <w:t>, FRANCE</w:t>
      </w:r>
      <w:r w:rsidRPr="009C381C">
        <w:rPr>
          <w:rFonts w:ascii="Calibri" w:hAnsi="Calibri"/>
          <w:b/>
          <w:i w:val="0"/>
          <w:szCs w:val="24"/>
        </w:rPr>
        <w:br/>
      </w:r>
    </w:p>
    <w:p w:rsidR="002C11D1" w:rsidRPr="009C381C" w:rsidRDefault="002C11D1">
      <w:pPr>
        <w:pStyle w:val="Titre2"/>
        <w:spacing w:before="0" w:after="0"/>
        <w:jc w:val="both"/>
        <w:rPr>
          <w:rFonts w:ascii="Calibri" w:hAnsi="Calibri"/>
          <w:szCs w:val="24"/>
        </w:rPr>
      </w:pPr>
      <w:r w:rsidRPr="009C381C">
        <w:rPr>
          <w:rFonts w:ascii="Calibri" w:hAnsi="Calibri"/>
          <w:szCs w:val="24"/>
        </w:rPr>
        <w:t xml:space="preserve">2 - INSTALLATION </w:t>
      </w:r>
      <w:r w:rsidR="00A348AB" w:rsidRPr="009C381C">
        <w:rPr>
          <w:rFonts w:ascii="Calibri" w:hAnsi="Calibri"/>
          <w:szCs w:val="24"/>
        </w:rPr>
        <w:t>OF BOOTHS</w:t>
      </w:r>
    </w:p>
    <w:p w:rsidR="002C11D1" w:rsidRPr="009C381C" w:rsidRDefault="00A348AB">
      <w:pPr>
        <w:pStyle w:val="civilitelettre"/>
        <w:keepNext/>
        <w:spacing w:line="240" w:lineRule="auto"/>
        <w:jc w:val="both"/>
        <w:rPr>
          <w:rFonts w:ascii="Calibri" w:hAnsi="Calibri"/>
          <w:i w:val="0"/>
          <w:szCs w:val="24"/>
          <w:lang w:val="en-GB"/>
        </w:rPr>
      </w:pPr>
      <w:r w:rsidRPr="009C381C">
        <w:rPr>
          <w:rFonts w:ascii="Calibri" w:hAnsi="Calibri"/>
          <w:i w:val="0"/>
          <w:szCs w:val="24"/>
          <w:lang w:val="en-GB"/>
        </w:rPr>
        <w:t>The booths will be identified by a</w:t>
      </w:r>
      <w:r w:rsidR="004D3C70" w:rsidRPr="009C381C">
        <w:rPr>
          <w:rFonts w:ascii="Calibri" w:hAnsi="Calibri"/>
          <w:i w:val="0"/>
          <w:szCs w:val="24"/>
          <w:lang w:val="en-GB"/>
        </w:rPr>
        <w:t>ppropriate signalling</w:t>
      </w:r>
      <w:r w:rsidRPr="009C381C">
        <w:rPr>
          <w:rFonts w:ascii="Calibri" w:hAnsi="Calibri"/>
          <w:i w:val="0"/>
          <w:szCs w:val="24"/>
          <w:lang w:val="en-GB"/>
        </w:rPr>
        <w:t xml:space="preserve">. The booths will be disposed according to </w:t>
      </w:r>
      <w:r w:rsidR="004D3C70" w:rsidRPr="009C381C">
        <w:rPr>
          <w:rFonts w:ascii="Calibri" w:hAnsi="Calibri"/>
          <w:i w:val="0"/>
          <w:szCs w:val="24"/>
          <w:lang w:val="en-GB"/>
        </w:rPr>
        <w:t>a</w:t>
      </w:r>
      <w:r w:rsidRPr="009C381C">
        <w:rPr>
          <w:rFonts w:ascii="Calibri" w:hAnsi="Calibri"/>
          <w:i w:val="0"/>
          <w:szCs w:val="24"/>
          <w:lang w:val="en-GB"/>
        </w:rPr>
        <w:t xml:space="preserve"> </w:t>
      </w:r>
      <w:r w:rsidR="00B8276E" w:rsidRPr="009C381C">
        <w:rPr>
          <w:rFonts w:ascii="Calibri" w:hAnsi="Calibri"/>
          <w:i w:val="0"/>
          <w:szCs w:val="24"/>
          <w:lang w:val="en-GB"/>
        </w:rPr>
        <w:t>layout plan</w:t>
      </w:r>
      <w:r w:rsidRPr="009C381C">
        <w:rPr>
          <w:rFonts w:ascii="Calibri" w:hAnsi="Calibri"/>
          <w:i w:val="0"/>
          <w:szCs w:val="24"/>
          <w:lang w:val="en-GB"/>
        </w:rPr>
        <w:t xml:space="preserve"> decided upon by the Conference Organisers. This </w:t>
      </w:r>
      <w:r w:rsidR="00B8276E" w:rsidRPr="009C381C">
        <w:rPr>
          <w:rFonts w:ascii="Calibri" w:hAnsi="Calibri"/>
          <w:i w:val="0"/>
          <w:szCs w:val="24"/>
          <w:lang w:val="en-GB"/>
        </w:rPr>
        <w:t>layout</w:t>
      </w:r>
      <w:r w:rsidRPr="009C381C">
        <w:rPr>
          <w:rFonts w:ascii="Calibri" w:hAnsi="Calibri"/>
          <w:i w:val="0"/>
          <w:szCs w:val="24"/>
          <w:lang w:val="en-GB"/>
        </w:rPr>
        <w:t xml:space="preserve"> is final. </w:t>
      </w:r>
    </w:p>
    <w:p w:rsidR="002C11D1" w:rsidRPr="009C381C" w:rsidRDefault="002C11D1">
      <w:pPr>
        <w:pStyle w:val="Titre2"/>
        <w:spacing w:before="0" w:after="0"/>
        <w:jc w:val="both"/>
        <w:rPr>
          <w:rFonts w:ascii="Calibri" w:hAnsi="Calibri"/>
          <w:szCs w:val="24"/>
        </w:rPr>
      </w:pPr>
      <w:r w:rsidRPr="009C381C">
        <w:rPr>
          <w:rFonts w:ascii="Calibri" w:hAnsi="Calibri"/>
          <w:szCs w:val="24"/>
        </w:rPr>
        <w:t>3 - ACCE</w:t>
      </w:r>
      <w:r w:rsidR="00A348AB" w:rsidRPr="009C381C">
        <w:rPr>
          <w:rFonts w:ascii="Calibri" w:hAnsi="Calibri"/>
          <w:szCs w:val="24"/>
        </w:rPr>
        <w:t>S</w:t>
      </w:r>
      <w:r w:rsidRPr="009C381C">
        <w:rPr>
          <w:rFonts w:ascii="Calibri" w:hAnsi="Calibri"/>
          <w:szCs w:val="24"/>
        </w:rPr>
        <w:t xml:space="preserve">S, </w:t>
      </w:r>
      <w:r w:rsidR="00A348AB" w:rsidRPr="009C381C">
        <w:rPr>
          <w:rFonts w:ascii="Calibri" w:hAnsi="Calibri"/>
          <w:szCs w:val="24"/>
        </w:rPr>
        <w:t>HANDLING</w:t>
      </w:r>
      <w:r w:rsidRPr="009C381C">
        <w:rPr>
          <w:rFonts w:ascii="Calibri" w:hAnsi="Calibri"/>
          <w:szCs w:val="24"/>
        </w:rPr>
        <w:t xml:space="preserve">, </w:t>
      </w:r>
      <w:r w:rsidR="00A348AB" w:rsidRPr="009C381C">
        <w:rPr>
          <w:rFonts w:ascii="Calibri" w:hAnsi="Calibri"/>
          <w:szCs w:val="24"/>
        </w:rPr>
        <w:t>LIFTING</w:t>
      </w:r>
    </w:p>
    <w:p w:rsidR="002C11D1" w:rsidRPr="009C381C" w:rsidRDefault="00A348AB">
      <w:pPr>
        <w:pStyle w:val="civilitelettre"/>
        <w:keepNext/>
        <w:spacing w:line="240" w:lineRule="auto"/>
        <w:jc w:val="both"/>
        <w:rPr>
          <w:rFonts w:ascii="Calibri" w:hAnsi="Calibri"/>
          <w:i w:val="0"/>
          <w:szCs w:val="24"/>
          <w:lang w:val="en-GB"/>
        </w:rPr>
      </w:pPr>
      <w:r w:rsidRPr="009C381C">
        <w:rPr>
          <w:rFonts w:ascii="Calibri" w:hAnsi="Calibri"/>
          <w:i w:val="0"/>
          <w:szCs w:val="24"/>
          <w:lang w:val="en-GB"/>
        </w:rPr>
        <w:t xml:space="preserve">All booths are located on the ground floor level and are accessible by </w:t>
      </w:r>
      <w:proofErr w:type="spellStart"/>
      <w:r w:rsidR="00DD0484" w:rsidRPr="009C381C">
        <w:rPr>
          <w:rFonts w:ascii="Calibri" w:hAnsi="Calibri"/>
          <w:i w:val="0"/>
          <w:szCs w:val="24"/>
          <w:lang w:val="en-GB"/>
        </w:rPr>
        <w:t>transpalette</w:t>
      </w:r>
      <w:proofErr w:type="spellEnd"/>
      <w:r w:rsidR="00DD0484" w:rsidRPr="009C381C">
        <w:rPr>
          <w:rFonts w:ascii="Calibri" w:hAnsi="Calibri"/>
          <w:i w:val="0"/>
          <w:szCs w:val="24"/>
          <w:lang w:val="en-GB"/>
        </w:rPr>
        <w:t xml:space="preserve"> </w:t>
      </w:r>
      <w:r w:rsidR="00380F19" w:rsidRPr="009C381C">
        <w:rPr>
          <w:rFonts w:ascii="Calibri" w:hAnsi="Calibri"/>
          <w:i w:val="0"/>
          <w:szCs w:val="24"/>
          <w:lang w:val="en-GB"/>
        </w:rPr>
        <w:t>(</w:t>
      </w:r>
      <w:r w:rsidRPr="009C381C">
        <w:rPr>
          <w:rFonts w:ascii="Calibri" w:hAnsi="Calibri"/>
          <w:i w:val="0"/>
          <w:szCs w:val="24"/>
          <w:lang w:val="en-GB"/>
        </w:rPr>
        <w:t>supplied by the</w:t>
      </w:r>
      <w:r w:rsidR="007A2B30" w:rsidRPr="009C381C">
        <w:rPr>
          <w:rFonts w:ascii="Calibri" w:hAnsi="Calibri"/>
          <w:i w:val="0"/>
          <w:szCs w:val="24"/>
          <w:lang w:val="en-GB"/>
        </w:rPr>
        <w:t xml:space="preserve"> </w:t>
      </w:r>
      <w:r w:rsidRPr="009C381C">
        <w:rPr>
          <w:rFonts w:ascii="Calibri" w:hAnsi="Calibri"/>
          <w:i w:val="0"/>
          <w:szCs w:val="24"/>
          <w:lang w:val="en-GB"/>
        </w:rPr>
        <w:t xml:space="preserve">Conference Centre for all exhibitors).  </w:t>
      </w:r>
    </w:p>
    <w:p w:rsidR="002C11D1" w:rsidRPr="009C381C" w:rsidRDefault="002C11D1">
      <w:pPr>
        <w:pStyle w:val="Titre2"/>
        <w:spacing w:before="0" w:after="0"/>
        <w:jc w:val="both"/>
        <w:rPr>
          <w:rFonts w:ascii="Calibri" w:hAnsi="Calibri"/>
          <w:szCs w:val="24"/>
          <w:lang w:val="en-GB"/>
        </w:rPr>
      </w:pPr>
      <w:r w:rsidRPr="009C381C">
        <w:rPr>
          <w:rFonts w:ascii="Calibri" w:hAnsi="Calibri"/>
          <w:szCs w:val="24"/>
          <w:lang w:val="en-GB"/>
        </w:rPr>
        <w:t xml:space="preserve">4 - RECEPTION </w:t>
      </w:r>
      <w:r w:rsidR="00A348AB" w:rsidRPr="009C381C">
        <w:rPr>
          <w:rFonts w:ascii="Calibri" w:hAnsi="Calibri"/>
          <w:szCs w:val="24"/>
          <w:lang w:val="en-GB"/>
        </w:rPr>
        <w:t>OF PARCELS</w:t>
      </w:r>
    </w:p>
    <w:p w:rsidR="002C11D1" w:rsidRPr="009C381C" w:rsidRDefault="00166229">
      <w:pPr>
        <w:pStyle w:val="civilitelettre"/>
        <w:spacing w:line="240" w:lineRule="auto"/>
        <w:jc w:val="both"/>
        <w:rPr>
          <w:rFonts w:ascii="Calibri" w:hAnsi="Calibri"/>
          <w:b/>
          <w:i w:val="0"/>
          <w:szCs w:val="24"/>
          <w:lang w:val="en-GB"/>
        </w:rPr>
      </w:pPr>
      <w:r w:rsidRPr="009C381C">
        <w:rPr>
          <w:rFonts w:ascii="Calibri" w:hAnsi="Calibri"/>
          <w:b/>
          <w:i w:val="0"/>
          <w:szCs w:val="24"/>
          <w:lang w:val="en-GB"/>
        </w:rPr>
        <w:t xml:space="preserve">Please refer also to the parcel delivery attached. </w:t>
      </w:r>
    </w:p>
    <w:p w:rsidR="002C11D1" w:rsidRPr="009C381C" w:rsidRDefault="002C11D1" w:rsidP="00380F19">
      <w:pPr>
        <w:pStyle w:val="civilitelettre"/>
        <w:spacing w:line="240" w:lineRule="auto"/>
        <w:rPr>
          <w:rFonts w:ascii="Calibri" w:hAnsi="Calibri"/>
          <w:i w:val="0"/>
          <w:szCs w:val="24"/>
          <w:lang w:val="en-GB"/>
        </w:rPr>
      </w:pPr>
      <w:r w:rsidRPr="009C381C">
        <w:rPr>
          <w:rFonts w:ascii="Calibri" w:hAnsi="Calibri"/>
          <w:i w:val="0"/>
          <w:szCs w:val="24"/>
          <w:lang w:val="en-GB"/>
        </w:rPr>
        <w:t>R</w:t>
      </w:r>
      <w:r w:rsidR="00166229" w:rsidRPr="009C381C">
        <w:rPr>
          <w:rFonts w:ascii="Calibri" w:hAnsi="Calibri"/>
          <w:i w:val="0"/>
          <w:szCs w:val="24"/>
          <w:lang w:val="en-GB"/>
        </w:rPr>
        <w:t>eminder</w:t>
      </w:r>
      <w:r w:rsidRPr="009C381C">
        <w:rPr>
          <w:rFonts w:ascii="Calibri" w:hAnsi="Calibri"/>
          <w:i w:val="0"/>
          <w:szCs w:val="24"/>
          <w:lang w:val="en-GB"/>
        </w:rPr>
        <w:t xml:space="preserve">: </w:t>
      </w:r>
      <w:r w:rsidR="00166229" w:rsidRPr="009C381C">
        <w:rPr>
          <w:rFonts w:ascii="Calibri" w:hAnsi="Calibri"/>
          <w:i w:val="0"/>
          <w:szCs w:val="24"/>
          <w:lang w:val="en-GB"/>
        </w:rPr>
        <w:t>all material</w:t>
      </w:r>
      <w:r w:rsidR="00B8276E" w:rsidRPr="009C381C">
        <w:rPr>
          <w:rFonts w:ascii="Calibri" w:hAnsi="Calibri"/>
          <w:i w:val="0"/>
          <w:szCs w:val="24"/>
          <w:lang w:val="en-GB"/>
        </w:rPr>
        <w:t>s</w:t>
      </w:r>
      <w:r w:rsidR="004D3C70" w:rsidRPr="009C381C">
        <w:rPr>
          <w:rFonts w:ascii="Calibri" w:hAnsi="Calibri"/>
          <w:i w:val="0"/>
          <w:szCs w:val="24"/>
          <w:lang w:val="en-GB"/>
        </w:rPr>
        <w:t>, exhibits</w:t>
      </w:r>
      <w:r w:rsidR="00B8276E" w:rsidRPr="009C381C">
        <w:rPr>
          <w:rFonts w:ascii="Calibri" w:hAnsi="Calibri"/>
          <w:i w:val="0"/>
          <w:szCs w:val="24"/>
          <w:lang w:val="en-GB"/>
        </w:rPr>
        <w:t xml:space="preserve"> or products that have</w:t>
      </w:r>
      <w:r w:rsidR="00166229" w:rsidRPr="009C381C">
        <w:rPr>
          <w:rFonts w:ascii="Calibri" w:hAnsi="Calibri"/>
          <w:i w:val="0"/>
          <w:szCs w:val="24"/>
          <w:lang w:val="en-GB"/>
        </w:rPr>
        <w:t xml:space="preserve"> not been removed from the premises by the end date of the Conference shall be stored outside of the Conference Centre building under the sole responsibility of the exhibitor. The Conference Centre Palais des </w:t>
      </w:r>
      <w:proofErr w:type="spellStart"/>
      <w:r w:rsidR="00166229" w:rsidRPr="009C381C">
        <w:rPr>
          <w:rFonts w:ascii="Calibri" w:hAnsi="Calibri"/>
          <w:i w:val="0"/>
          <w:szCs w:val="24"/>
          <w:lang w:val="en-GB"/>
        </w:rPr>
        <w:t>Congrès</w:t>
      </w:r>
      <w:proofErr w:type="spellEnd"/>
      <w:r w:rsidR="00166229" w:rsidRPr="009C381C">
        <w:rPr>
          <w:rFonts w:ascii="Calibri" w:hAnsi="Calibri"/>
          <w:i w:val="0"/>
          <w:szCs w:val="24"/>
          <w:lang w:val="en-GB"/>
        </w:rPr>
        <w:t xml:space="preserve"> is not responsible for the loss of any parcel</w:t>
      </w:r>
      <w:r w:rsidR="00B8276E" w:rsidRPr="009C381C">
        <w:rPr>
          <w:rFonts w:ascii="Calibri" w:hAnsi="Calibri"/>
          <w:i w:val="0"/>
          <w:szCs w:val="24"/>
          <w:lang w:val="en-GB"/>
        </w:rPr>
        <w:t>, product</w:t>
      </w:r>
      <w:r w:rsidR="00166229" w:rsidRPr="009C381C">
        <w:rPr>
          <w:rFonts w:ascii="Calibri" w:hAnsi="Calibri"/>
          <w:i w:val="0"/>
          <w:szCs w:val="24"/>
          <w:lang w:val="en-GB"/>
        </w:rPr>
        <w:t xml:space="preserve"> or material so stored. </w:t>
      </w:r>
    </w:p>
    <w:p w:rsidR="002C11D1" w:rsidRPr="009C381C" w:rsidRDefault="002C11D1">
      <w:pPr>
        <w:pStyle w:val="Titre2"/>
        <w:spacing w:before="0" w:after="0"/>
        <w:jc w:val="both"/>
        <w:rPr>
          <w:rFonts w:ascii="Calibri" w:hAnsi="Calibri"/>
          <w:szCs w:val="24"/>
        </w:rPr>
      </w:pPr>
      <w:r w:rsidRPr="009C381C">
        <w:rPr>
          <w:rFonts w:ascii="Calibri" w:hAnsi="Calibri"/>
          <w:szCs w:val="24"/>
        </w:rPr>
        <w:t xml:space="preserve">5 - </w:t>
      </w:r>
      <w:r w:rsidR="00166229" w:rsidRPr="009C381C">
        <w:rPr>
          <w:rFonts w:ascii="Calibri" w:hAnsi="Calibri"/>
          <w:szCs w:val="24"/>
        </w:rPr>
        <w:t>TIMING</w:t>
      </w:r>
    </w:p>
    <w:p w:rsidR="002C11D1" w:rsidRPr="009C381C" w:rsidRDefault="00166229">
      <w:pPr>
        <w:pStyle w:val="civilitelettre"/>
        <w:spacing w:line="240" w:lineRule="auto"/>
        <w:jc w:val="both"/>
        <w:rPr>
          <w:rFonts w:ascii="Calibri" w:hAnsi="Calibri"/>
          <w:i w:val="0"/>
          <w:szCs w:val="24"/>
          <w:lang w:val="en-GB"/>
        </w:rPr>
      </w:pPr>
      <w:r w:rsidRPr="009C381C">
        <w:rPr>
          <w:rFonts w:ascii="Calibri" w:hAnsi="Calibri"/>
          <w:i w:val="0"/>
          <w:szCs w:val="24"/>
          <w:lang w:val="en-GB"/>
        </w:rPr>
        <w:t xml:space="preserve">Exhibitors are invited to </w:t>
      </w:r>
      <w:r w:rsidR="002C11D1" w:rsidRPr="009C381C">
        <w:rPr>
          <w:rFonts w:ascii="Calibri" w:hAnsi="Calibri"/>
          <w:i w:val="0"/>
          <w:szCs w:val="24"/>
          <w:lang w:val="en-GB"/>
        </w:rPr>
        <w:t>install</w:t>
      </w:r>
      <w:r w:rsidRPr="009C381C">
        <w:rPr>
          <w:rFonts w:ascii="Calibri" w:hAnsi="Calibri"/>
          <w:i w:val="0"/>
          <w:szCs w:val="24"/>
          <w:lang w:val="en-GB"/>
        </w:rPr>
        <w:t xml:space="preserve"> their exhibit on the booths made available on</w:t>
      </w:r>
      <w:r w:rsidR="002C11D1" w:rsidRPr="009C381C">
        <w:rPr>
          <w:rFonts w:ascii="Calibri" w:hAnsi="Calibri"/>
          <w:i w:val="0"/>
          <w:szCs w:val="24"/>
          <w:lang w:val="en-GB"/>
        </w:rPr>
        <w:t xml:space="preserve"> </w:t>
      </w:r>
      <w:r w:rsidRPr="009C381C">
        <w:rPr>
          <w:rFonts w:ascii="Calibri" w:hAnsi="Calibri"/>
          <w:b/>
          <w:i w:val="0"/>
          <w:color w:val="3366FF"/>
          <w:szCs w:val="24"/>
          <w:lang w:val="en-GB"/>
        </w:rPr>
        <w:t>Sunday</w:t>
      </w:r>
      <w:r w:rsidR="004E41D5" w:rsidRPr="009C381C">
        <w:rPr>
          <w:rFonts w:ascii="Calibri" w:hAnsi="Calibri"/>
          <w:b/>
          <w:i w:val="0"/>
          <w:color w:val="3366FF"/>
          <w:szCs w:val="24"/>
          <w:lang w:val="en-GB"/>
        </w:rPr>
        <w:t xml:space="preserve"> </w:t>
      </w:r>
      <w:r w:rsidR="008E6F95">
        <w:rPr>
          <w:rFonts w:ascii="Calibri" w:hAnsi="Calibri"/>
          <w:b/>
          <w:i w:val="0"/>
          <w:color w:val="3366FF"/>
          <w:szCs w:val="24"/>
          <w:lang w:val="en-GB"/>
        </w:rPr>
        <w:t>1</w:t>
      </w:r>
      <w:r w:rsidR="00A94510">
        <w:rPr>
          <w:rFonts w:ascii="Calibri" w:hAnsi="Calibri"/>
          <w:b/>
          <w:i w:val="0"/>
          <w:color w:val="3366FF"/>
          <w:szCs w:val="24"/>
          <w:lang w:val="en-GB"/>
        </w:rPr>
        <w:t>5</w:t>
      </w:r>
      <w:r w:rsidR="008E6F95" w:rsidRPr="008E6F95">
        <w:rPr>
          <w:rFonts w:ascii="Calibri" w:hAnsi="Calibri"/>
          <w:b/>
          <w:i w:val="0"/>
          <w:color w:val="3366FF"/>
          <w:szCs w:val="24"/>
          <w:vertAlign w:val="superscript"/>
          <w:lang w:val="en-GB"/>
        </w:rPr>
        <w:t>th</w:t>
      </w:r>
      <w:r w:rsidR="008E6F95">
        <w:rPr>
          <w:rFonts w:ascii="Calibri" w:hAnsi="Calibri"/>
          <w:b/>
          <w:i w:val="0"/>
          <w:color w:val="3366FF"/>
          <w:szCs w:val="24"/>
          <w:lang w:val="en-GB"/>
        </w:rPr>
        <w:t xml:space="preserve"> </w:t>
      </w:r>
      <w:r w:rsidRPr="009C381C">
        <w:rPr>
          <w:rFonts w:ascii="Calibri" w:hAnsi="Calibri"/>
          <w:b/>
          <w:i w:val="0"/>
          <w:color w:val="3366FF"/>
          <w:szCs w:val="24"/>
          <w:lang w:val="en-GB"/>
        </w:rPr>
        <w:t>September 20</w:t>
      </w:r>
      <w:r w:rsidR="008E6F95">
        <w:rPr>
          <w:rFonts w:ascii="Calibri" w:hAnsi="Calibri"/>
          <w:b/>
          <w:i w:val="0"/>
          <w:color w:val="3366FF"/>
          <w:szCs w:val="24"/>
          <w:lang w:val="en-GB"/>
        </w:rPr>
        <w:t>1</w:t>
      </w:r>
      <w:r w:rsidR="00A94510">
        <w:rPr>
          <w:rFonts w:ascii="Calibri" w:hAnsi="Calibri"/>
          <w:b/>
          <w:i w:val="0"/>
          <w:color w:val="3366FF"/>
          <w:szCs w:val="24"/>
          <w:lang w:val="en-GB"/>
        </w:rPr>
        <w:t>9</w:t>
      </w:r>
      <w:r w:rsidRPr="009C381C">
        <w:rPr>
          <w:rFonts w:ascii="Calibri" w:hAnsi="Calibri"/>
          <w:b/>
          <w:i w:val="0"/>
          <w:color w:val="3366FF"/>
          <w:szCs w:val="24"/>
          <w:lang w:val="en-GB"/>
        </w:rPr>
        <w:t xml:space="preserve">, as from </w:t>
      </w:r>
      <w:r w:rsidR="00A94510">
        <w:rPr>
          <w:rFonts w:ascii="Calibri" w:hAnsi="Calibri"/>
          <w:b/>
          <w:i w:val="0"/>
          <w:color w:val="3366FF"/>
          <w:szCs w:val="24"/>
          <w:lang w:val="en-GB"/>
        </w:rPr>
        <w:t>13</w:t>
      </w:r>
      <w:r w:rsidRPr="009C381C">
        <w:rPr>
          <w:rFonts w:ascii="Calibri" w:hAnsi="Calibri"/>
          <w:b/>
          <w:i w:val="0"/>
          <w:color w:val="3366FF"/>
          <w:szCs w:val="24"/>
          <w:lang w:val="en-GB"/>
        </w:rPr>
        <w:t xml:space="preserve">.00 </w:t>
      </w:r>
    </w:p>
    <w:p w:rsidR="002C11D1" w:rsidRPr="009C381C" w:rsidRDefault="009C381C">
      <w:pPr>
        <w:pStyle w:val="civilitelettre"/>
        <w:spacing w:line="240" w:lineRule="auto"/>
        <w:jc w:val="both"/>
        <w:rPr>
          <w:rFonts w:ascii="Calibri" w:hAnsi="Calibri"/>
          <w:b/>
          <w:i w:val="0"/>
          <w:szCs w:val="24"/>
          <w:lang w:val="en-GB"/>
        </w:rPr>
      </w:pPr>
      <w:r w:rsidRPr="009C381C">
        <w:rPr>
          <w:rFonts w:ascii="Calibri" w:hAnsi="Calibri"/>
          <w:b/>
          <w:i w:val="0"/>
          <w:szCs w:val="24"/>
          <w:lang w:val="en-GB"/>
        </w:rPr>
        <w:t>Ideally, t</w:t>
      </w:r>
      <w:r w:rsidR="00166229" w:rsidRPr="009C381C">
        <w:rPr>
          <w:rFonts w:ascii="Calibri" w:hAnsi="Calibri"/>
          <w:b/>
          <w:i w:val="0"/>
          <w:szCs w:val="24"/>
          <w:lang w:val="en-GB"/>
        </w:rPr>
        <w:t xml:space="preserve">he booths </w:t>
      </w:r>
      <w:r w:rsidRPr="009C381C">
        <w:rPr>
          <w:rFonts w:ascii="Calibri" w:hAnsi="Calibri"/>
          <w:b/>
          <w:i w:val="0"/>
          <w:szCs w:val="24"/>
          <w:lang w:val="en-GB"/>
        </w:rPr>
        <w:t>should</w:t>
      </w:r>
      <w:r w:rsidR="00166229" w:rsidRPr="009C381C">
        <w:rPr>
          <w:rFonts w:ascii="Calibri" w:hAnsi="Calibri"/>
          <w:b/>
          <w:i w:val="0"/>
          <w:szCs w:val="24"/>
          <w:lang w:val="en-GB"/>
        </w:rPr>
        <w:t xml:space="preserve"> be ready for the opening of the Conference,</w:t>
      </w:r>
      <w:r w:rsidR="009E5047" w:rsidRPr="009C381C">
        <w:rPr>
          <w:rFonts w:ascii="Calibri" w:hAnsi="Calibri"/>
          <w:b/>
          <w:i w:val="0"/>
          <w:szCs w:val="24"/>
          <w:lang w:val="en-GB"/>
        </w:rPr>
        <w:t xml:space="preserve"> </w:t>
      </w:r>
      <w:r w:rsidR="00166229" w:rsidRPr="009C381C">
        <w:rPr>
          <w:rFonts w:ascii="Calibri" w:hAnsi="Calibri"/>
          <w:b/>
          <w:i w:val="0"/>
          <w:color w:val="3366FF"/>
          <w:szCs w:val="24"/>
          <w:lang w:val="en-GB"/>
        </w:rPr>
        <w:t>Sunday</w:t>
      </w:r>
      <w:r w:rsidR="009E5047" w:rsidRPr="009C381C">
        <w:rPr>
          <w:rFonts w:ascii="Calibri" w:hAnsi="Calibri"/>
          <w:b/>
          <w:i w:val="0"/>
          <w:color w:val="3366FF"/>
          <w:szCs w:val="24"/>
          <w:lang w:val="en-GB"/>
        </w:rPr>
        <w:t xml:space="preserve"> </w:t>
      </w:r>
      <w:r w:rsidR="008E6F95">
        <w:rPr>
          <w:rFonts w:ascii="Calibri" w:hAnsi="Calibri"/>
          <w:b/>
          <w:i w:val="0"/>
          <w:color w:val="3366FF"/>
          <w:szCs w:val="24"/>
          <w:lang w:val="en-GB"/>
        </w:rPr>
        <w:t>1</w:t>
      </w:r>
      <w:r w:rsidR="00A94510">
        <w:rPr>
          <w:rFonts w:ascii="Calibri" w:hAnsi="Calibri"/>
          <w:b/>
          <w:i w:val="0"/>
          <w:color w:val="3366FF"/>
          <w:szCs w:val="24"/>
          <w:lang w:val="en-GB"/>
        </w:rPr>
        <w:t>5</w:t>
      </w:r>
      <w:r w:rsidR="008E6F95">
        <w:rPr>
          <w:rFonts w:ascii="Calibri" w:hAnsi="Calibri"/>
          <w:b/>
          <w:i w:val="0"/>
          <w:color w:val="3366FF"/>
          <w:szCs w:val="24"/>
          <w:lang w:val="en-GB"/>
        </w:rPr>
        <w:t>th</w:t>
      </w:r>
      <w:r w:rsidR="00166229" w:rsidRPr="009C381C">
        <w:rPr>
          <w:rFonts w:ascii="Calibri" w:hAnsi="Calibri"/>
          <w:b/>
          <w:i w:val="0"/>
          <w:color w:val="3366FF"/>
          <w:szCs w:val="24"/>
          <w:lang w:val="en-GB"/>
        </w:rPr>
        <w:t xml:space="preserve"> September 20</w:t>
      </w:r>
      <w:r w:rsidR="008E6F95">
        <w:rPr>
          <w:rFonts w:ascii="Calibri" w:hAnsi="Calibri"/>
          <w:b/>
          <w:i w:val="0"/>
          <w:color w:val="3366FF"/>
          <w:szCs w:val="24"/>
          <w:lang w:val="en-GB"/>
        </w:rPr>
        <w:t>10</w:t>
      </w:r>
      <w:r w:rsidR="00166229" w:rsidRPr="009C381C">
        <w:rPr>
          <w:rFonts w:ascii="Calibri" w:hAnsi="Calibri"/>
          <w:b/>
          <w:i w:val="0"/>
          <w:color w:val="3366FF"/>
          <w:szCs w:val="24"/>
          <w:lang w:val="en-GB"/>
        </w:rPr>
        <w:t xml:space="preserve"> at 1</w:t>
      </w:r>
      <w:r w:rsidR="00A94510">
        <w:rPr>
          <w:rFonts w:ascii="Calibri" w:hAnsi="Calibri"/>
          <w:b/>
          <w:i w:val="0"/>
          <w:color w:val="3366FF"/>
          <w:szCs w:val="24"/>
          <w:lang w:val="en-GB"/>
        </w:rPr>
        <w:t>5</w:t>
      </w:r>
      <w:r w:rsidR="00166229" w:rsidRPr="009C381C">
        <w:rPr>
          <w:rFonts w:ascii="Calibri" w:hAnsi="Calibri"/>
          <w:b/>
          <w:i w:val="0"/>
          <w:color w:val="3366FF"/>
          <w:szCs w:val="24"/>
          <w:lang w:val="en-GB"/>
        </w:rPr>
        <w:t xml:space="preserve">.00, </w:t>
      </w:r>
      <w:r w:rsidR="00166229" w:rsidRPr="009C381C">
        <w:rPr>
          <w:rFonts w:ascii="Calibri" w:hAnsi="Calibri"/>
          <w:b/>
          <w:i w:val="0"/>
          <w:szCs w:val="24"/>
          <w:lang w:val="en-GB"/>
        </w:rPr>
        <w:t>and should not be dismantled until</w:t>
      </w:r>
      <w:r w:rsidR="002C11D1" w:rsidRPr="009C381C">
        <w:rPr>
          <w:rFonts w:ascii="Calibri" w:hAnsi="Calibri"/>
          <w:b/>
          <w:i w:val="0"/>
          <w:color w:val="3366FF"/>
          <w:szCs w:val="24"/>
          <w:lang w:val="en-GB"/>
        </w:rPr>
        <w:t xml:space="preserve"> </w:t>
      </w:r>
      <w:r w:rsidR="00166229" w:rsidRPr="00E13FC5">
        <w:rPr>
          <w:rFonts w:ascii="Calibri" w:hAnsi="Calibri"/>
          <w:b/>
          <w:i w:val="0"/>
          <w:color w:val="3366FF"/>
          <w:szCs w:val="24"/>
          <w:lang w:val="en-GB"/>
        </w:rPr>
        <w:t xml:space="preserve">Wednesday </w:t>
      </w:r>
      <w:r w:rsidR="00A94510">
        <w:rPr>
          <w:rFonts w:ascii="Calibri" w:hAnsi="Calibri"/>
          <w:b/>
          <w:i w:val="0"/>
          <w:color w:val="3366FF"/>
          <w:szCs w:val="24"/>
          <w:lang w:val="en-GB"/>
        </w:rPr>
        <w:t>18th</w:t>
      </w:r>
      <w:r w:rsidR="00166229" w:rsidRPr="00E13FC5">
        <w:rPr>
          <w:rFonts w:ascii="Calibri" w:hAnsi="Calibri"/>
          <w:b/>
          <w:i w:val="0"/>
          <w:color w:val="3366FF"/>
          <w:szCs w:val="24"/>
          <w:lang w:val="en-GB"/>
        </w:rPr>
        <w:t xml:space="preserve"> September at 1</w:t>
      </w:r>
      <w:r w:rsidR="00A94510">
        <w:rPr>
          <w:rFonts w:ascii="Calibri" w:hAnsi="Calibri"/>
          <w:b/>
          <w:i w:val="0"/>
          <w:color w:val="3366FF"/>
          <w:szCs w:val="24"/>
          <w:lang w:val="en-GB"/>
        </w:rPr>
        <w:t>7</w:t>
      </w:r>
      <w:r w:rsidR="00166229" w:rsidRPr="00E13FC5">
        <w:rPr>
          <w:rFonts w:ascii="Calibri" w:hAnsi="Calibri"/>
          <w:b/>
          <w:i w:val="0"/>
          <w:color w:val="3366FF"/>
          <w:szCs w:val="24"/>
          <w:lang w:val="en-GB"/>
        </w:rPr>
        <w:t>.00</w:t>
      </w:r>
      <w:r w:rsidRPr="00E13FC5">
        <w:rPr>
          <w:rFonts w:ascii="Calibri" w:hAnsi="Calibri"/>
          <w:b/>
          <w:i w:val="0"/>
          <w:color w:val="3366FF"/>
          <w:szCs w:val="24"/>
          <w:lang w:val="en-GB"/>
        </w:rPr>
        <w:t>.</w:t>
      </w:r>
      <w:r w:rsidRPr="009C381C">
        <w:rPr>
          <w:rFonts w:ascii="Calibri" w:hAnsi="Calibri"/>
          <w:b/>
          <w:i w:val="0"/>
          <w:color w:val="3366FF"/>
          <w:szCs w:val="24"/>
          <w:lang w:val="en-GB"/>
        </w:rPr>
        <w:t xml:space="preserve"> </w:t>
      </w:r>
      <w:r w:rsidRPr="009C381C">
        <w:rPr>
          <w:rFonts w:ascii="Calibri" w:hAnsi="Calibri"/>
          <w:b/>
          <w:i w:val="0"/>
          <w:szCs w:val="24"/>
          <w:u w:val="single"/>
          <w:lang w:val="en-GB"/>
        </w:rPr>
        <w:t>For any other installation schedule, please contact directly the conference organising committee</w:t>
      </w:r>
      <w:r w:rsidRPr="009C381C">
        <w:rPr>
          <w:rFonts w:ascii="Calibri" w:hAnsi="Calibri"/>
          <w:b/>
          <w:i w:val="0"/>
          <w:szCs w:val="24"/>
          <w:lang w:val="en-GB"/>
        </w:rPr>
        <w:t>.</w:t>
      </w:r>
    </w:p>
    <w:p w:rsidR="002C11D1" w:rsidRPr="009C381C" w:rsidRDefault="00166229">
      <w:pPr>
        <w:pStyle w:val="civilitelettre"/>
        <w:spacing w:line="240" w:lineRule="auto"/>
        <w:jc w:val="both"/>
        <w:rPr>
          <w:rFonts w:ascii="Calibri" w:hAnsi="Calibri"/>
          <w:b/>
          <w:i w:val="0"/>
          <w:szCs w:val="24"/>
          <w:lang w:val="en-GB"/>
        </w:rPr>
      </w:pPr>
      <w:r w:rsidRPr="009C381C">
        <w:rPr>
          <w:rFonts w:ascii="Calibri" w:hAnsi="Calibri"/>
          <w:b/>
          <w:i w:val="0"/>
          <w:szCs w:val="24"/>
          <w:lang w:val="en-GB"/>
        </w:rPr>
        <w:t xml:space="preserve">All objects remaining in the Palais des </w:t>
      </w:r>
      <w:proofErr w:type="spellStart"/>
      <w:r w:rsidRPr="009C381C">
        <w:rPr>
          <w:rFonts w:ascii="Calibri" w:hAnsi="Calibri"/>
          <w:b/>
          <w:i w:val="0"/>
          <w:szCs w:val="24"/>
          <w:lang w:val="en-GB"/>
        </w:rPr>
        <w:t>Congrès</w:t>
      </w:r>
      <w:proofErr w:type="spellEnd"/>
      <w:r w:rsidRPr="009C381C">
        <w:rPr>
          <w:rFonts w:ascii="Calibri" w:hAnsi="Calibri"/>
          <w:b/>
          <w:i w:val="0"/>
          <w:szCs w:val="24"/>
          <w:lang w:val="en-GB"/>
        </w:rPr>
        <w:t xml:space="preserve"> Conference Centre on </w:t>
      </w:r>
      <w:r w:rsidRPr="009C381C">
        <w:rPr>
          <w:rFonts w:ascii="Calibri" w:hAnsi="Calibri"/>
          <w:b/>
          <w:i w:val="0"/>
          <w:color w:val="3366FF"/>
          <w:szCs w:val="24"/>
          <w:lang w:val="en-GB"/>
        </w:rPr>
        <w:t xml:space="preserve">Thursday </w:t>
      </w:r>
      <w:r w:rsidR="00A94510">
        <w:rPr>
          <w:rFonts w:ascii="Calibri" w:hAnsi="Calibri"/>
          <w:b/>
          <w:i w:val="0"/>
          <w:color w:val="3366FF"/>
          <w:szCs w:val="24"/>
          <w:lang w:val="en-GB"/>
        </w:rPr>
        <w:t>19th</w:t>
      </w:r>
      <w:r w:rsidRPr="009C381C">
        <w:rPr>
          <w:rFonts w:ascii="Calibri" w:hAnsi="Calibri"/>
          <w:b/>
          <w:i w:val="0"/>
          <w:color w:val="3366FF"/>
          <w:szCs w:val="24"/>
          <w:lang w:val="en-GB"/>
        </w:rPr>
        <w:t xml:space="preserve"> September after 12.00 noon</w:t>
      </w:r>
      <w:r w:rsidR="00C725DE" w:rsidRPr="009C381C">
        <w:rPr>
          <w:rFonts w:ascii="Calibri" w:hAnsi="Calibri"/>
          <w:b/>
          <w:i w:val="0"/>
          <w:color w:val="3366FF"/>
          <w:szCs w:val="24"/>
          <w:lang w:val="en-GB"/>
        </w:rPr>
        <w:t xml:space="preserve"> </w:t>
      </w:r>
      <w:r w:rsidRPr="009C381C">
        <w:rPr>
          <w:rFonts w:ascii="Calibri" w:hAnsi="Calibri"/>
          <w:b/>
          <w:i w:val="0"/>
          <w:szCs w:val="24"/>
          <w:lang w:val="en-GB"/>
        </w:rPr>
        <w:t xml:space="preserve">will be stored outside </w:t>
      </w:r>
      <w:r w:rsidR="004D3C70" w:rsidRPr="009C381C">
        <w:rPr>
          <w:rFonts w:ascii="Calibri" w:hAnsi="Calibri"/>
          <w:b/>
          <w:i w:val="0"/>
          <w:szCs w:val="24"/>
          <w:lang w:val="en-GB"/>
        </w:rPr>
        <w:t>at</w:t>
      </w:r>
      <w:r w:rsidRPr="009C381C">
        <w:rPr>
          <w:rFonts w:ascii="Calibri" w:hAnsi="Calibri"/>
          <w:b/>
          <w:i w:val="0"/>
          <w:szCs w:val="24"/>
          <w:lang w:val="en-GB"/>
        </w:rPr>
        <w:t xml:space="preserve"> the sole responsibility of the exhibitor.</w:t>
      </w:r>
    </w:p>
    <w:p w:rsidR="002C11D1" w:rsidRPr="009C381C" w:rsidRDefault="002C11D1">
      <w:pPr>
        <w:pStyle w:val="Titre2"/>
        <w:spacing w:before="0" w:after="0"/>
        <w:jc w:val="both"/>
        <w:rPr>
          <w:rFonts w:ascii="Calibri" w:hAnsi="Calibri"/>
          <w:szCs w:val="24"/>
        </w:rPr>
      </w:pPr>
      <w:r w:rsidRPr="009C381C">
        <w:rPr>
          <w:rFonts w:ascii="Calibri" w:hAnsi="Calibri"/>
          <w:szCs w:val="24"/>
        </w:rPr>
        <w:t xml:space="preserve">6 – LOCALISATION </w:t>
      </w:r>
      <w:r w:rsidR="00166229" w:rsidRPr="009C381C">
        <w:rPr>
          <w:rFonts w:ascii="Calibri" w:hAnsi="Calibri"/>
          <w:szCs w:val="24"/>
        </w:rPr>
        <w:t>OF EXHIBITION</w:t>
      </w:r>
    </w:p>
    <w:p w:rsidR="002C11D1" w:rsidRPr="009C381C" w:rsidRDefault="00166229">
      <w:pPr>
        <w:pStyle w:val="civilitelettre"/>
        <w:spacing w:line="240" w:lineRule="auto"/>
        <w:jc w:val="both"/>
        <w:rPr>
          <w:rFonts w:ascii="Calibri" w:hAnsi="Calibri"/>
          <w:i w:val="0"/>
          <w:szCs w:val="24"/>
          <w:lang w:val="en-GB"/>
        </w:rPr>
      </w:pPr>
      <w:r w:rsidRPr="009C381C">
        <w:rPr>
          <w:rFonts w:ascii="Calibri" w:hAnsi="Calibri"/>
          <w:i w:val="0"/>
          <w:szCs w:val="24"/>
          <w:lang w:val="en-GB"/>
        </w:rPr>
        <w:t>The exhibition will be located on the ground floor of the premises.</w:t>
      </w:r>
    </w:p>
    <w:p w:rsidR="002C11D1" w:rsidRPr="009C381C" w:rsidRDefault="00166229">
      <w:pPr>
        <w:pStyle w:val="civilitelettre"/>
        <w:spacing w:line="240" w:lineRule="auto"/>
        <w:jc w:val="both"/>
        <w:rPr>
          <w:rFonts w:ascii="Calibri" w:hAnsi="Calibri"/>
          <w:i w:val="0"/>
          <w:szCs w:val="24"/>
          <w:lang w:val="en-GB"/>
        </w:rPr>
      </w:pPr>
      <w:r w:rsidRPr="009C381C">
        <w:rPr>
          <w:rFonts w:ascii="Calibri" w:hAnsi="Calibri"/>
          <w:i w:val="0"/>
          <w:szCs w:val="24"/>
          <w:lang w:val="en-GB"/>
        </w:rPr>
        <w:t>Vehicle access is possible</w:t>
      </w:r>
    </w:p>
    <w:p w:rsidR="002C11D1" w:rsidRPr="009C381C" w:rsidRDefault="002C11D1">
      <w:pPr>
        <w:jc w:val="both"/>
        <w:rPr>
          <w:rFonts w:ascii="Calibri" w:hAnsi="Calibri"/>
          <w:b/>
          <w:i/>
          <w:sz w:val="24"/>
          <w:szCs w:val="24"/>
          <w:lang w:val="en-GB"/>
        </w:rPr>
      </w:pPr>
      <w:r w:rsidRPr="009C381C">
        <w:rPr>
          <w:rFonts w:ascii="Calibri" w:hAnsi="Calibri"/>
          <w:b/>
          <w:i/>
          <w:sz w:val="24"/>
          <w:szCs w:val="24"/>
          <w:lang w:val="en-GB"/>
        </w:rPr>
        <w:t xml:space="preserve">7 </w:t>
      </w:r>
      <w:r w:rsidR="00166229" w:rsidRPr="009C381C">
        <w:rPr>
          <w:rFonts w:ascii="Calibri" w:hAnsi="Calibri"/>
          <w:b/>
          <w:i/>
          <w:sz w:val="24"/>
          <w:szCs w:val="24"/>
          <w:lang w:val="en-GB"/>
        </w:rPr>
        <w:t>–</w:t>
      </w:r>
      <w:r w:rsidRPr="009C381C">
        <w:rPr>
          <w:rFonts w:ascii="Calibri" w:hAnsi="Calibri"/>
          <w:b/>
          <w:i/>
          <w:sz w:val="24"/>
          <w:szCs w:val="24"/>
          <w:lang w:val="en-GB"/>
        </w:rPr>
        <w:t xml:space="preserve"> </w:t>
      </w:r>
      <w:r w:rsidR="00166229" w:rsidRPr="009C381C">
        <w:rPr>
          <w:rFonts w:ascii="Calibri" w:hAnsi="Calibri"/>
          <w:b/>
          <w:i/>
          <w:sz w:val="24"/>
          <w:szCs w:val="24"/>
          <w:lang w:val="en-GB"/>
        </w:rPr>
        <w:t>VEHICLE PARKING</w:t>
      </w:r>
    </w:p>
    <w:p w:rsidR="00DB37EC" w:rsidRPr="009C381C" w:rsidRDefault="00DB37EC" w:rsidP="00DB37EC">
      <w:pPr>
        <w:jc w:val="both"/>
        <w:rPr>
          <w:rFonts w:ascii="Calibri" w:hAnsi="Calibri"/>
          <w:sz w:val="24"/>
          <w:szCs w:val="24"/>
          <w:lang w:val="en-GB"/>
        </w:rPr>
      </w:pPr>
      <w:r w:rsidRPr="009C381C">
        <w:rPr>
          <w:rFonts w:ascii="Calibri" w:hAnsi="Calibri"/>
          <w:sz w:val="24"/>
          <w:szCs w:val="24"/>
          <w:lang w:val="en-GB"/>
        </w:rPr>
        <w:t xml:space="preserve">Vehicles are authorised to park next to the Palais des </w:t>
      </w:r>
      <w:proofErr w:type="spellStart"/>
      <w:r w:rsidRPr="009C381C">
        <w:rPr>
          <w:rFonts w:ascii="Calibri" w:hAnsi="Calibri"/>
          <w:sz w:val="24"/>
          <w:szCs w:val="24"/>
          <w:lang w:val="en-GB"/>
        </w:rPr>
        <w:t>Congrès</w:t>
      </w:r>
      <w:proofErr w:type="spellEnd"/>
      <w:r w:rsidRPr="009C381C">
        <w:rPr>
          <w:rFonts w:ascii="Calibri" w:hAnsi="Calibri"/>
          <w:sz w:val="24"/>
          <w:szCs w:val="24"/>
          <w:lang w:val="en-GB"/>
        </w:rPr>
        <w:t xml:space="preserve"> Conference Centre for unloading and loading purposes. Your vehicle should be identified with your name and company name by a slip of paper under the windscreen in case the vehicle needs to be moved. Thereafter vehicles must be removed (free street parking is available). No vehicle will be allowed within the exhibition area </w:t>
      </w:r>
      <w:r w:rsidRPr="00E13FC5">
        <w:rPr>
          <w:rFonts w:ascii="Calibri" w:hAnsi="Calibri"/>
          <w:b/>
          <w:color w:val="3366FF"/>
          <w:sz w:val="24"/>
          <w:szCs w:val="24"/>
          <w:lang w:val="en-GB"/>
        </w:rPr>
        <w:t>after 1</w:t>
      </w:r>
      <w:r w:rsidR="00A94510">
        <w:rPr>
          <w:rFonts w:ascii="Calibri" w:hAnsi="Calibri"/>
          <w:b/>
          <w:color w:val="3366FF"/>
          <w:sz w:val="24"/>
          <w:szCs w:val="24"/>
          <w:lang w:val="en-GB"/>
        </w:rPr>
        <w:t>5</w:t>
      </w:r>
      <w:r w:rsidRPr="00E13FC5">
        <w:rPr>
          <w:rFonts w:ascii="Calibri" w:hAnsi="Calibri"/>
          <w:b/>
          <w:color w:val="3366FF"/>
          <w:sz w:val="24"/>
          <w:szCs w:val="24"/>
          <w:lang w:val="en-GB"/>
        </w:rPr>
        <w:t xml:space="preserve">.00 noon on Sunday </w:t>
      </w:r>
      <w:r w:rsidR="008E6F95">
        <w:rPr>
          <w:rFonts w:ascii="Calibri" w:hAnsi="Calibri"/>
          <w:b/>
          <w:color w:val="3366FF"/>
          <w:sz w:val="24"/>
          <w:szCs w:val="24"/>
          <w:lang w:val="en-GB"/>
        </w:rPr>
        <w:t>1</w:t>
      </w:r>
      <w:r w:rsidR="00A94510">
        <w:rPr>
          <w:rFonts w:ascii="Calibri" w:hAnsi="Calibri"/>
          <w:b/>
          <w:color w:val="3366FF"/>
          <w:sz w:val="24"/>
          <w:szCs w:val="24"/>
          <w:lang w:val="en-GB"/>
        </w:rPr>
        <w:t>5</w:t>
      </w:r>
      <w:r w:rsidR="008E6F95">
        <w:rPr>
          <w:rFonts w:ascii="Calibri" w:hAnsi="Calibri"/>
          <w:b/>
          <w:color w:val="3366FF"/>
          <w:sz w:val="24"/>
          <w:szCs w:val="24"/>
          <w:lang w:val="en-GB"/>
        </w:rPr>
        <w:t>th</w:t>
      </w:r>
      <w:r w:rsidRPr="00E13FC5">
        <w:rPr>
          <w:rFonts w:ascii="Calibri" w:hAnsi="Calibri"/>
          <w:b/>
          <w:color w:val="3366FF"/>
          <w:sz w:val="24"/>
          <w:szCs w:val="24"/>
          <w:lang w:val="en-GB"/>
        </w:rPr>
        <w:t xml:space="preserve"> September 20</w:t>
      </w:r>
      <w:r w:rsidR="008E6F95">
        <w:rPr>
          <w:rFonts w:ascii="Calibri" w:hAnsi="Calibri"/>
          <w:b/>
          <w:color w:val="3366FF"/>
          <w:sz w:val="24"/>
          <w:szCs w:val="24"/>
          <w:lang w:val="en-GB"/>
        </w:rPr>
        <w:t>1</w:t>
      </w:r>
      <w:r w:rsidR="00A94510">
        <w:rPr>
          <w:rFonts w:ascii="Calibri" w:hAnsi="Calibri"/>
          <w:b/>
          <w:color w:val="3366FF"/>
          <w:sz w:val="24"/>
          <w:szCs w:val="24"/>
          <w:lang w:val="en-GB"/>
        </w:rPr>
        <w:t>9</w:t>
      </w:r>
      <w:r w:rsidRPr="00E13FC5">
        <w:rPr>
          <w:rFonts w:ascii="Calibri" w:hAnsi="Calibri"/>
          <w:b/>
          <w:color w:val="3366FF"/>
          <w:sz w:val="24"/>
          <w:szCs w:val="24"/>
          <w:lang w:val="en-GB"/>
        </w:rPr>
        <w:t>.</w:t>
      </w:r>
    </w:p>
    <w:p w:rsidR="002C11D1" w:rsidRPr="008E6F95" w:rsidRDefault="002C11D1">
      <w:pPr>
        <w:pStyle w:val="civilitelettre"/>
        <w:spacing w:line="240" w:lineRule="auto"/>
        <w:jc w:val="both"/>
        <w:rPr>
          <w:rFonts w:ascii="Calibri" w:hAnsi="Calibri"/>
          <w:i w:val="0"/>
          <w:szCs w:val="24"/>
          <w:lang w:val="en-GB"/>
        </w:rPr>
      </w:pPr>
    </w:p>
    <w:p w:rsidR="002C11D1" w:rsidRPr="009C381C" w:rsidRDefault="002C11D1">
      <w:pPr>
        <w:pStyle w:val="Titre1"/>
        <w:pBdr>
          <w:top w:val="single" w:sz="6" w:space="1" w:color="auto"/>
          <w:left w:val="single" w:sz="6" w:space="1" w:color="auto"/>
          <w:bottom w:val="single" w:sz="6" w:space="1" w:color="auto"/>
          <w:right w:val="single" w:sz="6" w:space="1" w:color="auto"/>
        </w:pBdr>
        <w:shd w:val="pct5" w:color="auto" w:fill="FFFFFF"/>
        <w:spacing w:before="0" w:after="0"/>
        <w:jc w:val="both"/>
        <w:rPr>
          <w:rFonts w:ascii="Calibri" w:hAnsi="Calibri"/>
          <w:sz w:val="24"/>
          <w:szCs w:val="24"/>
        </w:rPr>
      </w:pPr>
      <w:r w:rsidRPr="009C381C">
        <w:rPr>
          <w:rFonts w:ascii="Calibri" w:hAnsi="Calibri"/>
          <w:sz w:val="24"/>
          <w:szCs w:val="24"/>
        </w:rPr>
        <w:t xml:space="preserve">B - </w:t>
      </w:r>
      <w:r w:rsidR="00DB37EC" w:rsidRPr="009C381C">
        <w:rPr>
          <w:rFonts w:ascii="Calibri" w:hAnsi="Calibri"/>
          <w:sz w:val="24"/>
          <w:szCs w:val="24"/>
        </w:rPr>
        <w:t>SAFETY</w:t>
      </w:r>
    </w:p>
    <w:p w:rsidR="00122299" w:rsidRPr="009C381C" w:rsidRDefault="00122299">
      <w:pPr>
        <w:pStyle w:val="Titre2"/>
        <w:spacing w:before="0" w:after="0"/>
        <w:jc w:val="both"/>
        <w:rPr>
          <w:rFonts w:ascii="Calibri" w:hAnsi="Calibri"/>
          <w:szCs w:val="24"/>
        </w:rPr>
      </w:pPr>
    </w:p>
    <w:p w:rsidR="002C11D1" w:rsidRPr="009C381C" w:rsidRDefault="002C11D1">
      <w:pPr>
        <w:pStyle w:val="Titre2"/>
        <w:spacing w:before="0" w:after="0"/>
        <w:jc w:val="both"/>
        <w:rPr>
          <w:rFonts w:ascii="Calibri" w:hAnsi="Calibri"/>
          <w:szCs w:val="24"/>
          <w:u w:val="single"/>
        </w:rPr>
      </w:pPr>
      <w:r w:rsidRPr="009C381C">
        <w:rPr>
          <w:rFonts w:ascii="Calibri" w:hAnsi="Calibri"/>
          <w:szCs w:val="24"/>
          <w:u w:val="single"/>
        </w:rPr>
        <w:t xml:space="preserve">1 </w:t>
      </w:r>
      <w:r w:rsidR="00DB37EC" w:rsidRPr="009C381C">
        <w:rPr>
          <w:rFonts w:ascii="Calibri" w:hAnsi="Calibri"/>
          <w:szCs w:val="24"/>
          <w:u w:val="single"/>
        </w:rPr>
        <w:t>–</w:t>
      </w:r>
      <w:r w:rsidRPr="009C381C">
        <w:rPr>
          <w:rFonts w:ascii="Calibri" w:hAnsi="Calibri"/>
          <w:szCs w:val="24"/>
          <w:u w:val="single"/>
        </w:rPr>
        <w:t xml:space="preserve"> </w:t>
      </w:r>
      <w:r w:rsidR="00DB37EC" w:rsidRPr="009C381C">
        <w:rPr>
          <w:rFonts w:ascii="Calibri" w:hAnsi="Calibri"/>
          <w:szCs w:val="24"/>
          <w:u w:val="single"/>
        </w:rPr>
        <w:t>SAFETY MEASURES</w:t>
      </w:r>
    </w:p>
    <w:p w:rsidR="00D57E50" w:rsidRPr="009C381C" w:rsidRDefault="00BF537F">
      <w:pPr>
        <w:jc w:val="both"/>
        <w:rPr>
          <w:rFonts w:ascii="Calibri" w:hAnsi="Calibri"/>
          <w:sz w:val="24"/>
          <w:szCs w:val="24"/>
          <w:lang w:val="en-GB"/>
        </w:rPr>
      </w:pPr>
      <w:r w:rsidRPr="009C381C">
        <w:rPr>
          <w:rFonts w:ascii="Calibri" w:hAnsi="Calibri"/>
          <w:b/>
          <w:sz w:val="24"/>
          <w:szCs w:val="24"/>
          <w:lang w:val="en-GB"/>
        </w:rPr>
        <w:t>Supervision of booths:</w:t>
      </w:r>
      <w:r w:rsidR="00D36659" w:rsidRPr="009C381C">
        <w:rPr>
          <w:rFonts w:ascii="Calibri" w:hAnsi="Calibri"/>
          <w:sz w:val="24"/>
          <w:szCs w:val="24"/>
          <w:lang w:val="en-GB"/>
        </w:rPr>
        <w:t xml:space="preserve"> </w:t>
      </w:r>
      <w:r w:rsidRPr="009C381C">
        <w:rPr>
          <w:rFonts w:ascii="Calibri" w:hAnsi="Calibri"/>
          <w:sz w:val="24"/>
          <w:szCs w:val="24"/>
          <w:lang w:val="en-GB"/>
        </w:rPr>
        <w:t xml:space="preserve">Each exhibitor is responsible for his stand throughout the period of the Conference, including during set-up of the stand and its dismantling. The direction of the Palais des </w:t>
      </w:r>
      <w:proofErr w:type="spellStart"/>
      <w:r w:rsidRPr="009C381C">
        <w:rPr>
          <w:rFonts w:ascii="Calibri" w:hAnsi="Calibri"/>
          <w:sz w:val="24"/>
          <w:szCs w:val="24"/>
          <w:lang w:val="en-GB"/>
        </w:rPr>
        <w:t>C</w:t>
      </w:r>
      <w:r w:rsidR="00D57E50" w:rsidRPr="009C381C">
        <w:rPr>
          <w:rFonts w:ascii="Calibri" w:hAnsi="Calibri"/>
          <w:sz w:val="24"/>
          <w:szCs w:val="24"/>
          <w:lang w:val="en-GB"/>
        </w:rPr>
        <w:t>o</w:t>
      </w:r>
      <w:r w:rsidRPr="009C381C">
        <w:rPr>
          <w:rFonts w:ascii="Calibri" w:hAnsi="Calibri"/>
          <w:sz w:val="24"/>
          <w:szCs w:val="24"/>
          <w:lang w:val="en-GB"/>
        </w:rPr>
        <w:t>ngrès</w:t>
      </w:r>
      <w:proofErr w:type="spellEnd"/>
      <w:r w:rsidRPr="009C381C">
        <w:rPr>
          <w:rFonts w:ascii="Calibri" w:hAnsi="Calibri"/>
          <w:sz w:val="24"/>
          <w:szCs w:val="24"/>
          <w:lang w:val="en-GB"/>
        </w:rPr>
        <w:t xml:space="preserve"> Conference Centre will not be held responsible for any loss or damage at any time during the Conference. The premises are under CCTV surveillance when the building is closed and overnight. The Conference Organiser will decide if</w:t>
      </w:r>
      <w:r w:rsidR="004D3C70" w:rsidRPr="009C381C">
        <w:rPr>
          <w:rFonts w:ascii="Calibri" w:hAnsi="Calibri"/>
          <w:sz w:val="24"/>
          <w:szCs w:val="24"/>
          <w:lang w:val="en-GB"/>
        </w:rPr>
        <w:t xml:space="preserve"> additional</w:t>
      </w:r>
      <w:r w:rsidRPr="009C381C">
        <w:rPr>
          <w:rFonts w:ascii="Calibri" w:hAnsi="Calibri"/>
          <w:sz w:val="24"/>
          <w:szCs w:val="24"/>
          <w:lang w:val="en-GB"/>
        </w:rPr>
        <w:t xml:space="preserve"> security </w:t>
      </w:r>
      <w:r w:rsidR="004D3C70" w:rsidRPr="009C381C">
        <w:rPr>
          <w:rFonts w:ascii="Calibri" w:hAnsi="Calibri"/>
          <w:sz w:val="24"/>
          <w:szCs w:val="24"/>
          <w:lang w:val="en-GB"/>
        </w:rPr>
        <w:t>measures than these</w:t>
      </w:r>
      <w:r w:rsidRPr="009C381C">
        <w:rPr>
          <w:rFonts w:ascii="Calibri" w:hAnsi="Calibri"/>
          <w:sz w:val="24"/>
          <w:szCs w:val="24"/>
          <w:lang w:val="en-GB"/>
        </w:rPr>
        <w:t xml:space="preserve"> are required </w:t>
      </w:r>
      <w:r w:rsidR="004D3C70" w:rsidRPr="009C381C">
        <w:rPr>
          <w:rFonts w:ascii="Calibri" w:hAnsi="Calibri"/>
          <w:sz w:val="24"/>
          <w:szCs w:val="24"/>
          <w:lang w:val="en-GB"/>
        </w:rPr>
        <w:t>when the building is closed and overnight.</w:t>
      </w:r>
    </w:p>
    <w:p w:rsidR="002C11D1" w:rsidRPr="009C381C" w:rsidRDefault="00D57E50">
      <w:pPr>
        <w:jc w:val="both"/>
        <w:rPr>
          <w:rFonts w:ascii="Calibri" w:hAnsi="Calibri"/>
          <w:sz w:val="24"/>
          <w:szCs w:val="24"/>
          <w:lang w:val="en-GB"/>
        </w:rPr>
      </w:pPr>
      <w:r w:rsidRPr="009C381C">
        <w:rPr>
          <w:rFonts w:ascii="Calibri" w:hAnsi="Calibri"/>
          <w:b/>
          <w:sz w:val="24"/>
          <w:szCs w:val="24"/>
          <w:lang w:val="en-GB"/>
        </w:rPr>
        <w:lastRenderedPageBreak/>
        <w:t>General</w:t>
      </w:r>
      <w:r w:rsidR="002C11D1" w:rsidRPr="009C381C">
        <w:rPr>
          <w:rFonts w:ascii="Calibri" w:hAnsi="Calibri"/>
          <w:b/>
          <w:sz w:val="24"/>
          <w:szCs w:val="24"/>
          <w:lang w:val="en-GB"/>
        </w:rPr>
        <w:t>:</w:t>
      </w:r>
      <w:r w:rsidR="00D36659" w:rsidRPr="009C381C">
        <w:rPr>
          <w:rFonts w:ascii="Calibri" w:hAnsi="Calibri"/>
          <w:b/>
          <w:sz w:val="24"/>
          <w:szCs w:val="24"/>
          <w:lang w:val="en-GB"/>
        </w:rPr>
        <w:t xml:space="preserve"> </w:t>
      </w:r>
      <w:r w:rsidRPr="009C381C">
        <w:rPr>
          <w:rFonts w:ascii="Calibri" w:hAnsi="Calibri"/>
          <w:sz w:val="24"/>
          <w:szCs w:val="24"/>
          <w:lang w:val="en-GB"/>
        </w:rPr>
        <w:t xml:space="preserve">The law of </w:t>
      </w:r>
      <w:r w:rsidR="002C11D1" w:rsidRPr="009C381C">
        <w:rPr>
          <w:rFonts w:ascii="Calibri" w:hAnsi="Calibri"/>
          <w:sz w:val="24"/>
          <w:szCs w:val="24"/>
          <w:lang w:val="en-GB"/>
        </w:rPr>
        <w:t>18</w:t>
      </w:r>
      <w:r w:rsidRPr="009C381C">
        <w:rPr>
          <w:rFonts w:ascii="Calibri" w:hAnsi="Calibri"/>
          <w:sz w:val="24"/>
          <w:szCs w:val="24"/>
          <w:lang w:val="en-GB"/>
        </w:rPr>
        <w:t>th November</w:t>
      </w:r>
      <w:r w:rsidR="002C11D1" w:rsidRPr="009C381C">
        <w:rPr>
          <w:rFonts w:ascii="Calibri" w:hAnsi="Calibri"/>
          <w:sz w:val="24"/>
          <w:szCs w:val="24"/>
          <w:lang w:val="en-GB"/>
        </w:rPr>
        <w:t xml:space="preserve"> 1987 </w:t>
      </w:r>
      <w:r w:rsidRPr="009C381C">
        <w:rPr>
          <w:rFonts w:ascii="Calibri" w:hAnsi="Calibri"/>
          <w:sz w:val="24"/>
          <w:szCs w:val="24"/>
          <w:lang w:val="en-GB"/>
        </w:rPr>
        <w:t>appearing in the Official Journal of</w:t>
      </w:r>
      <w:r w:rsidR="002C11D1" w:rsidRPr="009C381C">
        <w:rPr>
          <w:rFonts w:ascii="Calibri" w:hAnsi="Calibri"/>
          <w:sz w:val="24"/>
          <w:szCs w:val="24"/>
          <w:lang w:val="en-GB"/>
        </w:rPr>
        <w:t xml:space="preserve"> 17</w:t>
      </w:r>
      <w:r w:rsidRPr="009C381C">
        <w:rPr>
          <w:rFonts w:ascii="Calibri" w:hAnsi="Calibri"/>
          <w:sz w:val="24"/>
          <w:szCs w:val="24"/>
          <w:lang w:val="en-GB"/>
        </w:rPr>
        <w:t>th J</w:t>
      </w:r>
      <w:r w:rsidR="002C11D1" w:rsidRPr="009C381C">
        <w:rPr>
          <w:rFonts w:ascii="Calibri" w:hAnsi="Calibri"/>
          <w:sz w:val="24"/>
          <w:szCs w:val="24"/>
          <w:lang w:val="en-GB"/>
        </w:rPr>
        <w:t>an</w:t>
      </w:r>
      <w:r w:rsidRPr="009C381C">
        <w:rPr>
          <w:rFonts w:ascii="Calibri" w:hAnsi="Calibri"/>
          <w:sz w:val="24"/>
          <w:szCs w:val="24"/>
          <w:lang w:val="en-GB"/>
        </w:rPr>
        <w:t>uary</w:t>
      </w:r>
      <w:r w:rsidR="002C11D1" w:rsidRPr="009C381C">
        <w:rPr>
          <w:rFonts w:ascii="Calibri" w:hAnsi="Calibri"/>
          <w:sz w:val="24"/>
          <w:szCs w:val="24"/>
          <w:lang w:val="en-GB"/>
        </w:rPr>
        <w:t xml:space="preserve"> 1988 fixe</w:t>
      </w:r>
      <w:r w:rsidRPr="009C381C">
        <w:rPr>
          <w:rFonts w:ascii="Calibri" w:hAnsi="Calibri"/>
          <w:sz w:val="24"/>
          <w:szCs w:val="24"/>
          <w:lang w:val="en-GB"/>
        </w:rPr>
        <w:t xml:space="preserve">s the </w:t>
      </w:r>
      <w:proofErr w:type="spellStart"/>
      <w:r w:rsidRPr="009C381C">
        <w:rPr>
          <w:rFonts w:ascii="Calibri" w:hAnsi="Calibri"/>
          <w:sz w:val="24"/>
          <w:szCs w:val="24"/>
          <w:lang w:val="en-GB"/>
        </w:rPr>
        <w:t>safefy</w:t>
      </w:r>
      <w:proofErr w:type="spellEnd"/>
      <w:r w:rsidRPr="009C381C">
        <w:rPr>
          <w:rFonts w:ascii="Calibri" w:hAnsi="Calibri"/>
          <w:sz w:val="24"/>
          <w:szCs w:val="24"/>
          <w:lang w:val="en-GB"/>
        </w:rPr>
        <w:t xml:space="preserve"> regulations with regard to fire risk with</w:t>
      </w:r>
      <w:r w:rsidR="004D3C70" w:rsidRPr="009C381C">
        <w:rPr>
          <w:rFonts w:ascii="Calibri" w:hAnsi="Calibri"/>
          <w:sz w:val="24"/>
          <w:szCs w:val="24"/>
          <w:lang w:val="en-GB"/>
        </w:rPr>
        <w:t>in</w:t>
      </w:r>
      <w:r w:rsidRPr="009C381C">
        <w:rPr>
          <w:rFonts w:ascii="Calibri" w:hAnsi="Calibri"/>
          <w:sz w:val="24"/>
          <w:szCs w:val="24"/>
          <w:lang w:val="en-GB"/>
        </w:rPr>
        <w:t xml:space="preserve"> public buildings. Exhibitors must conform to these rules a</w:t>
      </w:r>
      <w:r w:rsidR="004D3C70" w:rsidRPr="009C381C">
        <w:rPr>
          <w:rFonts w:ascii="Calibri" w:hAnsi="Calibri"/>
          <w:sz w:val="24"/>
          <w:szCs w:val="24"/>
          <w:lang w:val="en-GB"/>
        </w:rPr>
        <w:t>n</w:t>
      </w:r>
      <w:r w:rsidRPr="009C381C">
        <w:rPr>
          <w:rFonts w:ascii="Calibri" w:hAnsi="Calibri"/>
          <w:sz w:val="24"/>
          <w:szCs w:val="24"/>
          <w:lang w:val="en-GB"/>
        </w:rPr>
        <w:t xml:space="preserve">d will be held responsible in the case of non-respect.  </w:t>
      </w:r>
    </w:p>
    <w:p w:rsidR="00D36659" w:rsidRPr="009C381C" w:rsidRDefault="002C11D1">
      <w:pPr>
        <w:jc w:val="both"/>
        <w:rPr>
          <w:rFonts w:ascii="Calibri" w:hAnsi="Calibri"/>
          <w:b/>
          <w:sz w:val="24"/>
          <w:szCs w:val="24"/>
          <w:lang w:val="en-GB"/>
        </w:rPr>
      </w:pPr>
      <w:r w:rsidRPr="009C381C">
        <w:rPr>
          <w:rFonts w:ascii="Calibri" w:hAnsi="Calibri"/>
          <w:b/>
          <w:sz w:val="24"/>
          <w:szCs w:val="24"/>
          <w:lang w:val="en-GB"/>
        </w:rPr>
        <w:t>Acc</w:t>
      </w:r>
      <w:r w:rsidR="00D57E50" w:rsidRPr="009C381C">
        <w:rPr>
          <w:rFonts w:ascii="Calibri" w:hAnsi="Calibri"/>
          <w:b/>
          <w:sz w:val="24"/>
          <w:szCs w:val="24"/>
          <w:lang w:val="en-GB"/>
        </w:rPr>
        <w:t>ess</w:t>
      </w:r>
      <w:r w:rsidRPr="009C381C">
        <w:rPr>
          <w:rFonts w:ascii="Calibri" w:hAnsi="Calibri"/>
          <w:b/>
          <w:sz w:val="24"/>
          <w:szCs w:val="24"/>
          <w:lang w:val="en-GB"/>
        </w:rPr>
        <w:t xml:space="preserve"> </w:t>
      </w:r>
      <w:r w:rsidR="00D57E50" w:rsidRPr="009C381C">
        <w:rPr>
          <w:rFonts w:ascii="Calibri" w:hAnsi="Calibri"/>
          <w:b/>
          <w:sz w:val="24"/>
          <w:szCs w:val="24"/>
          <w:lang w:val="en-GB"/>
        </w:rPr>
        <w:t>to fire fighting equipment and associated safety measures</w:t>
      </w:r>
      <w:r w:rsidRPr="009C381C">
        <w:rPr>
          <w:rFonts w:ascii="Calibri" w:hAnsi="Calibri"/>
          <w:b/>
          <w:sz w:val="24"/>
          <w:szCs w:val="24"/>
          <w:lang w:val="en-GB"/>
        </w:rPr>
        <w:t>:</w:t>
      </w:r>
      <w:r w:rsidR="00D36659" w:rsidRPr="009C381C">
        <w:rPr>
          <w:rFonts w:ascii="Calibri" w:hAnsi="Calibri"/>
          <w:b/>
          <w:sz w:val="24"/>
          <w:szCs w:val="24"/>
          <w:lang w:val="en-GB"/>
        </w:rPr>
        <w:t xml:space="preserve"> </w:t>
      </w:r>
    </w:p>
    <w:p w:rsidR="002C11D1" w:rsidRPr="009C381C" w:rsidRDefault="00D57E50">
      <w:pPr>
        <w:jc w:val="both"/>
        <w:rPr>
          <w:rFonts w:ascii="Calibri" w:hAnsi="Calibri"/>
          <w:sz w:val="24"/>
          <w:szCs w:val="24"/>
          <w:lang w:val="en-GB"/>
        </w:rPr>
      </w:pPr>
      <w:r w:rsidRPr="009C381C">
        <w:rPr>
          <w:rFonts w:ascii="Calibri" w:hAnsi="Calibri"/>
          <w:sz w:val="24"/>
          <w:szCs w:val="24"/>
          <w:lang w:val="en-GB"/>
        </w:rPr>
        <w:t xml:space="preserve">The </w:t>
      </w:r>
      <w:r w:rsidR="004D3C70" w:rsidRPr="009C381C">
        <w:rPr>
          <w:rFonts w:ascii="Calibri" w:hAnsi="Calibri"/>
          <w:sz w:val="24"/>
          <w:szCs w:val="24"/>
          <w:lang w:val="en-GB"/>
        </w:rPr>
        <w:t xml:space="preserve">layout </w:t>
      </w:r>
      <w:r w:rsidRPr="009C381C">
        <w:rPr>
          <w:rFonts w:ascii="Calibri" w:hAnsi="Calibri"/>
          <w:sz w:val="24"/>
          <w:szCs w:val="24"/>
          <w:lang w:val="en-GB"/>
        </w:rPr>
        <w:t>of booths must follow the</w:t>
      </w:r>
      <w:r w:rsidR="004D3C70" w:rsidRPr="009C381C">
        <w:rPr>
          <w:rFonts w:ascii="Calibri" w:hAnsi="Calibri"/>
          <w:sz w:val="24"/>
          <w:szCs w:val="24"/>
          <w:lang w:val="en-GB"/>
        </w:rPr>
        <w:t xml:space="preserve"> layout</w:t>
      </w:r>
      <w:r w:rsidRPr="009C381C">
        <w:rPr>
          <w:rFonts w:ascii="Calibri" w:hAnsi="Calibri"/>
          <w:sz w:val="24"/>
          <w:szCs w:val="24"/>
          <w:lang w:val="en-GB"/>
        </w:rPr>
        <w:t xml:space="preserve"> plan</w:t>
      </w:r>
      <w:r w:rsidR="004D3C70" w:rsidRPr="009C381C">
        <w:rPr>
          <w:rFonts w:ascii="Calibri" w:hAnsi="Calibri"/>
          <w:sz w:val="24"/>
          <w:szCs w:val="24"/>
          <w:lang w:val="en-GB"/>
        </w:rPr>
        <w:t>,</w:t>
      </w:r>
      <w:r w:rsidRPr="009C381C">
        <w:rPr>
          <w:rFonts w:ascii="Calibri" w:hAnsi="Calibri"/>
          <w:sz w:val="24"/>
          <w:szCs w:val="24"/>
          <w:lang w:val="en-GB"/>
        </w:rPr>
        <w:t xml:space="preserve"> and in consequence exhibitors must not block general or emergency </w:t>
      </w:r>
      <w:r w:rsidR="009C381C" w:rsidRPr="009C381C">
        <w:rPr>
          <w:rFonts w:ascii="Calibri" w:hAnsi="Calibri"/>
          <w:sz w:val="24"/>
          <w:szCs w:val="24"/>
          <w:lang w:val="en-GB"/>
        </w:rPr>
        <w:t>exits</w:t>
      </w:r>
      <w:r w:rsidRPr="009C381C">
        <w:rPr>
          <w:rFonts w:ascii="Calibri" w:hAnsi="Calibri"/>
          <w:sz w:val="24"/>
          <w:szCs w:val="24"/>
          <w:lang w:val="en-GB"/>
        </w:rPr>
        <w:t xml:space="preserve"> or any access to emergency fire-fighting equipment such as extinguishers or smoke evacuation controls</w:t>
      </w:r>
      <w:r w:rsidR="002C11D1" w:rsidRPr="009C381C">
        <w:rPr>
          <w:rFonts w:ascii="Calibri" w:hAnsi="Calibri"/>
          <w:sz w:val="24"/>
          <w:szCs w:val="24"/>
          <w:lang w:val="en-GB"/>
        </w:rPr>
        <w:t>.</w:t>
      </w:r>
    </w:p>
    <w:p w:rsidR="002C11D1" w:rsidRPr="009C381C" w:rsidRDefault="00D57E50">
      <w:pPr>
        <w:jc w:val="both"/>
        <w:rPr>
          <w:rFonts w:ascii="Calibri" w:hAnsi="Calibri"/>
          <w:b/>
          <w:sz w:val="24"/>
          <w:szCs w:val="24"/>
        </w:rPr>
      </w:pPr>
      <w:proofErr w:type="spellStart"/>
      <w:r w:rsidRPr="009C381C">
        <w:rPr>
          <w:rFonts w:ascii="Calibri" w:hAnsi="Calibri"/>
          <w:b/>
          <w:sz w:val="24"/>
          <w:szCs w:val="24"/>
        </w:rPr>
        <w:t>Exhibitor</w:t>
      </w:r>
      <w:proofErr w:type="spellEnd"/>
      <w:r w:rsidRPr="009C381C">
        <w:rPr>
          <w:rFonts w:ascii="Calibri" w:hAnsi="Calibri"/>
          <w:b/>
          <w:sz w:val="24"/>
          <w:szCs w:val="24"/>
        </w:rPr>
        <w:t xml:space="preserve"> </w:t>
      </w:r>
      <w:proofErr w:type="gramStart"/>
      <w:r w:rsidRPr="009C381C">
        <w:rPr>
          <w:rFonts w:ascii="Calibri" w:hAnsi="Calibri"/>
          <w:b/>
          <w:sz w:val="24"/>
          <w:szCs w:val="24"/>
        </w:rPr>
        <w:t>obligations</w:t>
      </w:r>
      <w:r w:rsidR="002C11D1" w:rsidRPr="009C381C">
        <w:rPr>
          <w:rFonts w:ascii="Calibri" w:hAnsi="Calibri"/>
          <w:b/>
          <w:sz w:val="24"/>
          <w:szCs w:val="24"/>
        </w:rPr>
        <w:t>:</w:t>
      </w:r>
      <w:proofErr w:type="gramEnd"/>
    </w:p>
    <w:p w:rsidR="002C11D1" w:rsidRPr="009C381C" w:rsidRDefault="00D57E50">
      <w:pPr>
        <w:jc w:val="both"/>
        <w:rPr>
          <w:rFonts w:ascii="Calibri" w:hAnsi="Calibri"/>
          <w:sz w:val="24"/>
          <w:szCs w:val="24"/>
          <w:lang w:val="en-GB"/>
        </w:rPr>
      </w:pPr>
      <w:r w:rsidRPr="009C381C">
        <w:rPr>
          <w:rFonts w:ascii="Calibri" w:hAnsi="Calibri"/>
          <w:sz w:val="24"/>
          <w:szCs w:val="24"/>
          <w:lang w:val="en-GB"/>
        </w:rPr>
        <w:t xml:space="preserve">Exhibitors in booths using machines, </w:t>
      </w:r>
      <w:r w:rsidR="004D3C70" w:rsidRPr="009C381C">
        <w:rPr>
          <w:rFonts w:ascii="Calibri" w:hAnsi="Calibri"/>
          <w:sz w:val="24"/>
          <w:szCs w:val="24"/>
          <w:lang w:val="en-GB"/>
        </w:rPr>
        <w:t xml:space="preserve">apparatus, </w:t>
      </w:r>
      <w:r w:rsidRPr="009C381C">
        <w:rPr>
          <w:rFonts w:ascii="Calibri" w:hAnsi="Calibri"/>
          <w:sz w:val="24"/>
          <w:szCs w:val="24"/>
          <w:lang w:val="en-GB"/>
        </w:rPr>
        <w:t>thermal or combustion engines, lasers or any other dangerous product must declare</w:t>
      </w:r>
      <w:r w:rsidR="001D7EF2" w:rsidRPr="009C381C">
        <w:rPr>
          <w:rFonts w:ascii="Calibri" w:hAnsi="Calibri"/>
          <w:sz w:val="24"/>
          <w:szCs w:val="24"/>
          <w:lang w:val="en-GB"/>
        </w:rPr>
        <w:t xml:space="preserve"> this to the Conference Organiser</w:t>
      </w:r>
      <w:r w:rsidR="00534D7D" w:rsidRPr="009C381C">
        <w:rPr>
          <w:rFonts w:ascii="Calibri" w:hAnsi="Calibri"/>
          <w:sz w:val="24"/>
          <w:szCs w:val="24"/>
          <w:lang w:val="en-GB"/>
        </w:rPr>
        <w:t>s</w:t>
      </w:r>
      <w:r w:rsidR="001D7EF2" w:rsidRPr="009C381C">
        <w:rPr>
          <w:rFonts w:ascii="Calibri" w:hAnsi="Calibri"/>
          <w:sz w:val="24"/>
          <w:szCs w:val="24"/>
          <w:lang w:val="en-GB"/>
        </w:rPr>
        <w:t xml:space="preserve"> and to the Safety Service of the Palais des </w:t>
      </w:r>
      <w:proofErr w:type="spellStart"/>
      <w:r w:rsidR="001D7EF2" w:rsidRPr="009C381C">
        <w:rPr>
          <w:rFonts w:ascii="Calibri" w:hAnsi="Calibri"/>
          <w:sz w:val="24"/>
          <w:szCs w:val="24"/>
          <w:lang w:val="en-GB"/>
        </w:rPr>
        <w:t>Congrès</w:t>
      </w:r>
      <w:proofErr w:type="spellEnd"/>
      <w:r w:rsidR="001D7EF2" w:rsidRPr="009C381C">
        <w:rPr>
          <w:rFonts w:ascii="Calibri" w:hAnsi="Calibri"/>
          <w:sz w:val="24"/>
          <w:szCs w:val="24"/>
          <w:lang w:val="en-GB"/>
        </w:rPr>
        <w:t xml:space="preserve"> Conference </w:t>
      </w:r>
      <w:proofErr w:type="spellStart"/>
      <w:r w:rsidR="001D7EF2" w:rsidRPr="009C381C">
        <w:rPr>
          <w:rFonts w:ascii="Calibri" w:hAnsi="Calibri"/>
          <w:sz w:val="24"/>
          <w:szCs w:val="24"/>
          <w:lang w:val="en-GB"/>
        </w:rPr>
        <w:t>Cenre</w:t>
      </w:r>
      <w:proofErr w:type="spellEnd"/>
      <w:r w:rsidR="001D7EF2" w:rsidRPr="009C381C">
        <w:rPr>
          <w:rFonts w:ascii="Calibri" w:hAnsi="Calibri"/>
          <w:sz w:val="24"/>
          <w:szCs w:val="24"/>
          <w:lang w:val="en-GB"/>
        </w:rPr>
        <w:t xml:space="preserve"> one month prior to the opening of the Conference.</w:t>
      </w:r>
    </w:p>
    <w:p w:rsidR="002C11D1" w:rsidRPr="009C381C" w:rsidRDefault="002C11D1">
      <w:pPr>
        <w:jc w:val="both"/>
        <w:rPr>
          <w:rFonts w:ascii="Calibri" w:hAnsi="Calibri"/>
          <w:sz w:val="24"/>
          <w:szCs w:val="24"/>
          <w:lang w:val="en-GB"/>
        </w:rPr>
      </w:pPr>
      <w:r w:rsidRPr="009C381C">
        <w:rPr>
          <w:rFonts w:ascii="Calibri" w:hAnsi="Calibri"/>
          <w:b/>
          <w:sz w:val="24"/>
          <w:szCs w:val="24"/>
          <w:lang w:val="en-GB"/>
        </w:rPr>
        <w:t xml:space="preserve">Article T21 - </w:t>
      </w:r>
      <w:r w:rsidR="001D7EF2" w:rsidRPr="009C381C">
        <w:rPr>
          <w:rFonts w:ascii="Calibri" w:hAnsi="Calibri"/>
          <w:b/>
          <w:sz w:val="24"/>
          <w:szCs w:val="24"/>
          <w:lang w:val="en-GB"/>
        </w:rPr>
        <w:t>Decoration</w:t>
      </w:r>
      <w:r w:rsidRPr="009C381C">
        <w:rPr>
          <w:rFonts w:ascii="Calibri" w:hAnsi="Calibri"/>
          <w:b/>
          <w:sz w:val="24"/>
          <w:szCs w:val="24"/>
          <w:lang w:val="en-GB"/>
        </w:rPr>
        <w:t>:</w:t>
      </w:r>
      <w:r w:rsidR="001D7EF2" w:rsidRPr="009C381C">
        <w:rPr>
          <w:rFonts w:ascii="Calibri" w:hAnsi="Calibri"/>
          <w:sz w:val="24"/>
          <w:szCs w:val="24"/>
          <w:lang w:val="en-GB"/>
        </w:rPr>
        <w:t xml:space="preserve"> The use of floral de</w:t>
      </w:r>
      <w:r w:rsidRPr="009C381C">
        <w:rPr>
          <w:rFonts w:ascii="Calibri" w:hAnsi="Calibri"/>
          <w:sz w:val="24"/>
          <w:szCs w:val="24"/>
          <w:lang w:val="en-GB"/>
        </w:rPr>
        <w:t>coration</w:t>
      </w:r>
      <w:r w:rsidR="001D7EF2" w:rsidRPr="009C381C">
        <w:rPr>
          <w:rFonts w:ascii="Calibri" w:hAnsi="Calibri"/>
          <w:sz w:val="24"/>
          <w:szCs w:val="24"/>
          <w:lang w:val="en-GB"/>
        </w:rPr>
        <w:t xml:space="preserve"> of synthetic materials is not allowed.</w:t>
      </w:r>
    </w:p>
    <w:p w:rsidR="001D7EF2" w:rsidRPr="009C381C" w:rsidRDefault="001D7EF2">
      <w:pPr>
        <w:jc w:val="both"/>
        <w:rPr>
          <w:rFonts w:ascii="Calibri" w:hAnsi="Calibri"/>
          <w:sz w:val="24"/>
          <w:szCs w:val="24"/>
        </w:rPr>
      </w:pPr>
      <w:r w:rsidRPr="009C381C">
        <w:rPr>
          <w:rFonts w:ascii="Calibri" w:hAnsi="Calibri"/>
          <w:sz w:val="24"/>
          <w:szCs w:val="24"/>
          <w:lang w:val="en-GB"/>
        </w:rPr>
        <w:t xml:space="preserve">All decorations must be made using materials of category M1. </w:t>
      </w:r>
    </w:p>
    <w:p w:rsidR="00DE34F4" w:rsidRPr="009C381C" w:rsidRDefault="001D7EF2">
      <w:pPr>
        <w:jc w:val="both"/>
        <w:rPr>
          <w:rFonts w:ascii="Calibri" w:hAnsi="Calibri"/>
          <w:b/>
          <w:sz w:val="24"/>
          <w:szCs w:val="24"/>
          <w:lang w:val="en-GB"/>
        </w:rPr>
      </w:pPr>
      <w:r w:rsidRPr="009C381C">
        <w:rPr>
          <w:rFonts w:ascii="Calibri" w:hAnsi="Calibri"/>
          <w:sz w:val="24"/>
          <w:szCs w:val="24"/>
          <w:lang w:val="en-GB"/>
        </w:rPr>
        <w:t>Any facings,</w:t>
      </w:r>
      <w:r w:rsidR="00534D7D" w:rsidRPr="009C381C">
        <w:rPr>
          <w:rFonts w:ascii="Calibri" w:hAnsi="Calibri"/>
          <w:sz w:val="24"/>
          <w:szCs w:val="24"/>
          <w:lang w:val="en-GB"/>
        </w:rPr>
        <w:t xml:space="preserve"> whether horizontal or not, any</w:t>
      </w:r>
      <w:r w:rsidRPr="009C381C">
        <w:rPr>
          <w:rFonts w:ascii="Calibri" w:hAnsi="Calibri"/>
          <w:sz w:val="24"/>
          <w:szCs w:val="24"/>
          <w:lang w:val="en-GB"/>
        </w:rPr>
        <w:t xml:space="preserve"> stage, platform or stairs higher than </w:t>
      </w:r>
      <w:r w:rsidR="002C11D1" w:rsidRPr="009C381C">
        <w:rPr>
          <w:rFonts w:ascii="Calibri" w:hAnsi="Calibri"/>
          <w:sz w:val="24"/>
          <w:szCs w:val="24"/>
          <w:lang w:val="en-GB"/>
        </w:rPr>
        <w:t>0,30 m</w:t>
      </w:r>
      <w:r w:rsidRPr="009C381C">
        <w:rPr>
          <w:rFonts w:ascii="Calibri" w:hAnsi="Calibri"/>
          <w:sz w:val="24"/>
          <w:szCs w:val="24"/>
          <w:lang w:val="en-GB"/>
        </w:rPr>
        <w:t>e</w:t>
      </w:r>
      <w:r w:rsidR="002C11D1" w:rsidRPr="009C381C">
        <w:rPr>
          <w:rFonts w:ascii="Calibri" w:hAnsi="Calibri"/>
          <w:sz w:val="24"/>
          <w:szCs w:val="24"/>
          <w:lang w:val="en-GB"/>
        </w:rPr>
        <w:t xml:space="preserve">tres </w:t>
      </w:r>
      <w:r w:rsidRPr="009C381C">
        <w:rPr>
          <w:rFonts w:ascii="Calibri" w:hAnsi="Calibri"/>
          <w:sz w:val="24"/>
          <w:szCs w:val="24"/>
          <w:lang w:val="en-GB"/>
        </w:rPr>
        <w:t>and of a surface area greater than</w:t>
      </w:r>
      <w:r w:rsidR="002C11D1" w:rsidRPr="009C381C">
        <w:rPr>
          <w:rFonts w:ascii="Calibri" w:hAnsi="Calibri"/>
          <w:sz w:val="24"/>
          <w:szCs w:val="24"/>
          <w:lang w:val="en-GB"/>
        </w:rPr>
        <w:t xml:space="preserve"> </w:t>
      </w:r>
      <w:r w:rsidR="009C381C" w:rsidRPr="009C381C">
        <w:rPr>
          <w:rFonts w:ascii="Calibri" w:hAnsi="Calibri"/>
          <w:sz w:val="24"/>
          <w:szCs w:val="24"/>
          <w:lang w:val="en-GB"/>
        </w:rPr>
        <w:t>20 square</w:t>
      </w:r>
      <w:r w:rsidRPr="009C381C">
        <w:rPr>
          <w:rFonts w:ascii="Calibri" w:hAnsi="Calibri"/>
          <w:sz w:val="24"/>
          <w:szCs w:val="24"/>
          <w:lang w:val="en-GB"/>
        </w:rPr>
        <w:t xml:space="preserve"> </w:t>
      </w:r>
      <w:r w:rsidR="002C11D1" w:rsidRPr="009C381C">
        <w:rPr>
          <w:rFonts w:ascii="Calibri" w:hAnsi="Calibri"/>
          <w:sz w:val="24"/>
          <w:szCs w:val="24"/>
          <w:lang w:val="en-GB"/>
        </w:rPr>
        <w:t>m</w:t>
      </w:r>
      <w:r w:rsidRPr="009C381C">
        <w:rPr>
          <w:rFonts w:ascii="Calibri" w:hAnsi="Calibri"/>
          <w:sz w:val="24"/>
          <w:szCs w:val="24"/>
          <w:lang w:val="en-GB"/>
        </w:rPr>
        <w:t>e</w:t>
      </w:r>
      <w:r w:rsidR="002C11D1" w:rsidRPr="009C381C">
        <w:rPr>
          <w:rFonts w:ascii="Calibri" w:hAnsi="Calibri"/>
          <w:sz w:val="24"/>
          <w:szCs w:val="24"/>
          <w:lang w:val="en-GB"/>
        </w:rPr>
        <w:t xml:space="preserve">tres </w:t>
      </w:r>
      <w:r w:rsidRPr="009C381C">
        <w:rPr>
          <w:rFonts w:ascii="Calibri" w:hAnsi="Calibri"/>
          <w:sz w:val="24"/>
          <w:szCs w:val="24"/>
          <w:lang w:val="en-GB"/>
        </w:rPr>
        <w:t>must be made of materials of type M3</w:t>
      </w:r>
      <w:r w:rsidR="002C11D1" w:rsidRPr="009C381C">
        <w:rPr>
          <w:rFonts w:ascii="Calibri" w:hAnsi="Calibri"/>
          <w:sz w:val="24"/>
          <w:szCs w:val="24"/>
          <w:lang w:val="en-GB"/>
        </w:rPr>
        <w:t xml:space="preserve">. </w:t>
      </w:r>
    </w:p>
    <w:p w:rsidR="002C11D1" w:rsidRPr="009C381C" w:rsidRDefault="00241654">
      <w:pPr>
        <w:jc w:val="both"/>
        <w:rPr>
          <w:rFonts w:ascii="Calibri" w:hAnsi="Calibri"/>
          <w:b/>
          <w:sz w:val="24"/>
          <w:szCs w:val="24"/>
        </w:rPr>
      </w:pPr>
      <w:r w:rsidRPr="009C381C">
        <w:rPr>
          <w:rFonts w:ascii="Calibri" w:hAnsi="Calibri"/>
          <w:b/>
          <w:sz w:val="24"/>
          <w:szCs w:val="24"/>
        </w:rPr>
        <w:t>Operating m</w:t>
      </w:r>
      <w:r w:rsidR="002C11D1" w:rsidRPr="009C381C">
        <w:rPr>
          <w:rFonts w:ascii="Calibri" w:hAnsi="Calibri"/>
          <w:b/>
          <w:sz w:val="24"/>
          <w:szCs w:val="24"/>
        </w:rPr>
        <w:t xml:space="preserve">achines </w:t>
      </w:r>
      <w:r w:rsidRPr="009C381C">
        <w:rPr>
          <w:rFonts w:ascii="Calibri" w:hAnsi="Calibri"/>
          <w:b/>
          <w:sz w:val="24"/>
          <w:szCs w:val="24"/>
        </w:rPr>
        <w:t xml:space="preserve">and </w:t>
      </w:r>
      <w:proofErr w:type="spellStart"/>
      <w:r w:rsidR="00A94510" w:rsidRPr="009C381C">
        <w:rPr>
          <w:rFonts w:ascii="Calibri" w:hAnsi="Calibri"/>
          <w:b/>
          <w:sz w:val="24"/>
          <w:szCs w:val="24"/>
        </w:rPr>
        <w:t>apparatus</w:t>
      </w:r>
      <w:proofErr w:type="spellEnd"/>
      <w:r w:rsidR="00A94510" w:rsidRPr="009C381C">
        <w:rPr>
          <w:rFonts w:ascii="Calibri" w:hAnsi="Calibri"/>
          <w:b/>
          <w:sz w:val="24"/>
          <w:szCs w:val="24"/>
        </w:rPr>
        <w:t xml:space="preserve"> :</w:t>
      </w:r>
    </w:p>
    <w:p w:rsidR="00241654" w:rsidRPr="009C381C" w:rsidRDefault="00241654">
      <w:pPr>
        <w:jc w:val="both"/>
        <w:rPr>
          <w:rFonts w:ascii="Calibri" w:hAnsi="Calibri"/>
          <w:sz w:val="24"/>
          <w:szCs w:val="24"/>
        </w:rPr>
      </w:pPr>
      <w:r w:rsidRPr="009C381C">
        <w:rPr>
          <w:rFonts w:ascii="Calibri" w:hAnsi="Calibri"/>
          <w:sz w:val="24"/>
          <w:szCs w:val="24"/>
        </w:rPr>
        <w:t xml:space="preserve">All </w:t>
      </w:r>
      <w:proofErr w:type="spellStart"/>
      <w:r w:rsidRPr="009C381C">
        <w:rPr>
          <w:rFonts w:ascii="Calibri" w:hAnsi="Calibri"/>
          <w:sz w:val="24"/>
          <w:szCs w:val="24"/>
        </w:rPr>
        <w:t>presentations</w:t>
      </w:r>
      <w:proofErr w:type="spellEnd"/>
      <w:r w:rsidRPr="009C381C">
        <w:rPr>
          <w:rFonts w:ascii="Calibri" w:hAnsi="Calibri"/>
          <w:sz w:val="24"/>
          <w:szCs w:val="24"/>
        </w:rPr>
        <w:t xml:space="preserve"> and </w:t>
      </w:r>
      <w:proofErr w:type="spellStart"/>
      <w:r w:rsidRPr="009C381C">
        <w:rPr>
          <w:rFonts w:ascii="Calibri" w:hAnsi="Calibri"/>
          <w:sz w:val="24"/>
          <w:szCs w:val="24"/>
        </w:rPr>
        <w:t>demonstrations</w:t>
      </w:r>
      <w:proofErr w:type="spellEnd"/>
      <w:r w:rsidRPr="009C381C">
        <w:rPr>
          <w:rFonts w:ascii="Calibri" w:hAnsi="Calibri"/>
          <w:sz w:val="24"/>
          <w:szCs w:val="24"/>
        </w:rPr>
        <w:t xml:space="preserve"> are </w:t>
      </w:r>
      <w:proofErr w:type="spellStart"/>
      <w:r w:rsidRPr="009C381C">
        <w:rPr>
          <w:rFonts w:ascii="Calibri" w:hAnsi="Calibri"/>
          <w:sz w:val="24"/>
          <w:szCs w:val="24"/>
        </w:rPr>
        <w:t>carried</w:t>
      </w:r>
      <w:proofErr w:type="spellEnd"/>
      <w:r w:rsidRPr="009C381C">
        <w:rPr>
          <w:rFonts w:ascii="Calibri" w:hAnsi="Calibri"/>
          <w:sz w:val="24"/>
          <w:szCs w:val="24"/>
        </w:rPr>
        <w:t xml:space="preserve"> out </w:t>
      </w:r>
      <w:proofErr w:type="spellStart"/>
      <w:r w:rsidRPr="009C381C">
        <w:rPr>
          <w:rFonts w:ascii="Calibri" w:hAnsi="Calibri"/>
          <w:sz w:val="24"/>
          <w:szCs w:val="24"/>
        </w:rPr>
        <w:t>under</w:t>
      </w:r>
      <w:proofErr w:type="spellEnd"/>
      <w:r w:rsidRPr="009C381C">
        <w:rPr>
          <w:rFonts w:ascii="Calibri" w:hAnsi="Calibri"/>
          <w:sz w:val="24"/>
          <w:szCs w:val="24"/>
        </w:rPr>
        <w:t xml:space="preserve"> the sole </w:t>
      </w:r>
      <w:proofErr w:type="spellStart"/>
      <w:r w:rsidRPr="009C381C">
        <w:rPr>
          <w:rFonts w:ascii="Calibri" w:hAnsi="Calibri"/>
          <w:sz w:val="24"/>
          <w:szCs w:val="24"/>
        </w:rPr>
        <w:t>responsibility</w:t>
      </w:r>
      <w:proofErr w:type="spellEnd"/>
      <w:r w:rsidRPr="009C381C">
        <w:rPr>
          <w:rFonts w:ascii="Calibri" w:hAnsi="Calibri"/>
          <w:sz w:val="24"/>
          <w:szCs w:val="24"/>
        </w:rPr>
        <w:t xml:space="preserve"> of the </w:t>
      </w:r>
      <w:proofErr w:type="spellStart"/>
      <w:r w:rsidRPr="009C381C">
        <w:rPr>
          <w:rFonts w:ascii="Calibri" w:hAnsi="Calibri"/>
          <w:sz w:val="24"/>
          <w:szCs w:val="24"/>
        </w:rPr>
        <w:t>exhibitor</w:t>
      </w:r>
      <w:proofErr w:type="spellEnd"/>
      <w:r w:rsidRPr="009C381C">
        <w:rPr>
          <w:rFonts w:ascii="Calibri" w:hAnsi="Calibri"/>
          <w:sz w:val="24"/>
          <w:szCs w:val="24"/>
        </w:rPr>
        <w:t xml:space="preserve">. </w:t>
      </w:r>
    </w:p>
    <w:p w:rsidR="002C11D1" w:rsidRPr="009C381C" w:rsidRDefault="002C11D1">
      <w:pPr>
        <w:jc w:val="both"/>
        <w:rPr>
          <w:rFonts w:ascii="Calibri" w:hAnsi="Calibri"/>
          <w:b/>
          <w:sz w:val="24"/>
          <w:szCs w:val="24"/>
        </w:rPr>
      </w:pPr>
      <w:r w:rsidRPr="009C381C">
        <w:rPr>
          <w:rFonts w:ascii="Calibri" w:hAnsi="Calibri"/>
          <w:b/>
          <w:sz w:val="24"/>
          <w:szCs w:val="24"/>
        </w:rPr>
        <w:t xml:space="preserve">Article T45 </w:t>
      </w:r>
      <w:r w:rsidR="00241654" w:rsidRPr="009C381C">
        <w:rPr>
          <w:rFonts w:ascii="Calibri" w:hAnsi="Calibri"/>
          <w:b/>
          <w:sz w:val="24"/>
          <w:szCs w:val="24"/>
        </w:rPr>
        <w:t>–</w:t>
      </w:r>
      <w:r w:rsidRPr="009C381C">
        <w:rPr>
          <w:rFonts w:ascii="Calibri" w:hAnsi="Calibri"/>
          <w:b/>
          <w:sz w:val="24"/>
          <w:szCs w:val="24"/>
        </w:rPr>
        <w:t xml:space="preserve"> </w:t>
      </w:r>
      <w:r w:rsidR="00241654" w:rsidRPr="009C381C">
        <w:rPr>
          <w:rFonts w:ascii="Calibri" w:hAnsi="Calibri"/>
          <w:b/>
          <w:sz w:val="24"/>
          <w:szCs w:val="24"/>
        </w:rPr>
        <w:t>Non-</w:t>
      </w:r>
      <w:proofErr w:type="spellStart"/>
      <w:r w:rsidR="00241654" w:rsidRPr="009C381C">
        <w:rPr>
          <w:rFonts w:ascii="Calibri" w:hAnsi="Calibri"/>
          <w:b/>
          <w:sz w:val="24"/>
          <w:szCs w:val="24"/>
        </w:rPr>
        <w:t>allowed</w:t>
      </w:r>
      <w:proofErr w:type="spellEnd"/>
      <w:r w:rsidR="00241654" w:rsidRPr="009C381C">
        <w:rPr>
          <w:rFonts w:ascii="Calibri" w:hAnsi="Calibri"/>
          <w:b/>
          <w:sz w:val="24"/>
          <w:szCs w:val="24"/>
        </w:rPr>
        <w:t xml:space="preserve"> </w:t>
      </w:r>
      <w:proofErr w:type="spellStart"/>
      <w:r w:rsidR="00241654" w:rsidRPr="009C381C">
        <w:rPr>
          <w:rFonts w:ascii="Calibri" w:hAnsi="Calibri"/>
          <w:b/>
          <w:sz w:val="24"/>
          <w:szCs w:val="24"/>
        </w:rPr>
        <w:t>M</w:t>
      </w:r>
      <w:r w:rsidRPr="009C381C">
        <w:rPr>
          <w:rFonts w:ascii="Calibri" w:hAnsi="Calibri"/>
          <w:b/>
          <w:sz w:val="24"/>
          <w:szCs w:val="24"/>
        </w:rPr>
        <w:t>at</w:t>
      </w:r>
      <w:r w:rsidR="00241654" w:rsidRPr="009C381C">
        <w:rPr>
          <w:rFonts w:ascii="Calibri" w:hAnsi="Calibri"/>
          <w:b/>
          <w:sz w:val="24"/>
          <w:szCs w:val="24"/>
        </w:rPr>
        <w:t>e</w:t>
      </w:r>
      <w:r w:rsidRPr="009C381C">
        <w:rPr>
          <w:rFonts w:ascii="Calibri" w:hAnsi="Calibri"/>
          <w:b/>
          <w:sz w:val="24"/>
          <w:szCs w:val="24"/>
        </w:rPr>
        <w:t>ri</w:t>
      </w:r>
      <w:r w:rsidR="00241654" w:rsidRPr="009C381C">
        <w:rPr>
          <w:rFonts w:ascii="Calibri" w:hAnsi="Calibri"/>
          <w:b/>
          <w:sz w:val="24"/>
          <w:szCs w:val="24"/>
        </w:rPr>
        <w:t>a</w:t>
      </w:r>
      <w:r w:rsidRPr="009C381C">
        <w:rPr>
          <w:rFonts w:ascii="Calibri" w:hAnsi="Calibri"/>
          <w:b/>
          <w:sz w:val="24"/>
          <w:szCs w:val="24"/>
        </w:rPr>
        <w:t>l</w:t>
      </w:r>
      <w:r w:rsidR="00241654" w:rsidRPr="009C381C">
        <w:rPr>
          <w:rFonts w:ascii="Calibri" w:hAnsi="Calibri"/>
          <w:b/>
          <w:sz w:val="24"/>
          <w:szCs w:val="24"/>
        </w:rPr>
        <w:t>s</w:t>
      </w:r>
      <w:proofErr w:type="spellEnd"/>
      <w:r w:rsidRPr="009C381C">
        <w:rPr>
          <w:rFonts w:ascii="Calibri" w:hAnsi="Calibri"/>
          <w:b/>
          <w:sz w:val="24"/>
          <w:szCs w:val="24"/>
        </w:rPr>
        <w:t xml:space="preserve">, </w:t>
      </w:r>
      <w:proofErr w:type="spellStart"/>
      <w:r w:rsidR="00241654" w:rsidRPr="009C381C">
        <w:rPr>
          <w:rFonts w:ascii="Calibri" w:hAnsi="Calibri"/>
          <w:b/>
          <w:sz w:val="24"/>
          <w:szCs w:val="24"/>
        </w:rPr>
        <w:t>Samples</w:t>
      </w:r>
      <w:proofErr w:type="spellEnd"/>
      <w:r w:rsidRPr="009C381C">
        <w:rPr>
          <w:rFonts w:ascii="Calibri" w:hAnsi="Calibri"/>
          <w:b/>
          <w:sz w:val="24"/>
          <w:szCs w:val="24"/>
        </w:rPr>
        <w:t xml:space="preserve">, </w:t>
      </w:r>
      <w:proofErr w:type="spellStart"/>
      <w:proofErr w:type="gramStart"/>
      <w:r w:rsidRPr="009C381C">
        <w:rPr>
          <w:rFonts w:ascii="Calibri" w:hAnsi="Calibri"/>
          <w:b/>
          <w:sz w:val="24"/>
          <w:szCs w:val="24"/>
        </w:rPr>
        <w:t>Ga</w:t>
      </w:r>
      <w:r w:rsidR="00241654" w:rsidRPr="009C381C">
        <w:rPr>
          <w:rFonts w:ascii="Calibri" w:hAnsi="Calibri"/>
          <w:b/>
          <w:sz w:val="24"/>
          <w:szCs w:val="24"/>
        </w:rPr>
        <w:t>ses</w:t>
      </w:r>
      <w:proofErr w:type="spellEnd"/>
      <w:r w:rsidRPr="009C381C">
        <w:rPr>
          <w:rFonts w:ascii="Calibri" w:hAnsi="Calibri"/>
          <w:b/>
          <w:sz w:val="24"/>
          <w:szCs w:val="24"/>
        </w:rPr>
        <w:t>:</w:t>
      </w:r>
      <w:proofErr w:type="gramEnd"/>
    </w:p>
    <w:p w:rsidR="002C11D1" w:rsidRPr="009C381C" w:rsidRDefault="00241654">
      <w:pPr>
        <w:jc w:val="both"/>
        <w:rPr>
          <w:rFonts w:ascii="Calibri" w:hAnsi="Calibri"/>
          <w:sz w:val="24"/>
          <w:szCs w:val="24"/>
          <w:lang w:val="en-GB"/>
        </w:rPr>
      </w:pPr>
      <w:r w:rsidRPr="009C381C">
        <w:rPr>
          <w:rFonts w:ascii="Calibri" w:hAnsi="Calibri"/>
          <w:sz w:val="24"/>
          <w:szCs w:val="24"/>
        </w:rPr>
        <w:t>The</w:t>
      </w:r>
      <w:r w:rsidR="002C11D1" w:rsidRPr="009C381C">
        <w:rPr>
          <w:rFonts w:ascii="Calibri" w:hAnsi="Calibri"/>
          <w:sz w:val="24"/>
          <w:szCs w:val="24"/>
        </w:rPr>
        <w:t xml:space="preserve"> distribution </w:t>
      </w:r>
      <w:proofErr w:type="spellStart"/>
      <w:r w:rsidRPr="009C381C">
        <w:rPr>
          <w:rFonts w:ascii="Calibri" w:hAnsi="Calibri"/>
          <w:sz w:val="24"/>
          <w:szCs w:val="24"/>
        </w:rPr>
        <w:t>any</w:t>
      </w:r>
      <w:proofErr w:type="spellEnd"/>
      <w:r w:rsidRPr="009C381C">
        <w:rPr>
          <w:rFonts w:ascii="Calibri" w:hAnsi="Calibri"/>
          <w:sz w:val="24"/>
          <w:szCs w:val="24"/>
        </w:rPr>
        <w:t xml:space="preserve"> </w:t>
      </w:r>
      <w:proofErr w:type="spellStart"/>
      <w:r w:rsidRPr="009C381C">
        <w:rPr>
          <w:rFonts w:ascii="Calibri" w:hAnsi="Calibri"/>
          <w:sz w:val="24"/>
          <w:szCs w:val="24"/>
        </w:rPr>
        <w:t>samples</w:t>
      </w:r>
      <w:proofErr w:type="spellEnd"/>
      <w:r w:rsidRPr="009C381C">
        <w:rPr>
          <w:rFonts w:ascii="Calibri" w:hAnsi="Calibri"/>
          <w:sz w:val="24"/>
          <w:szCs w:val="24"/>
        </w:rPr>
        <w:t xml:space="preserve"> of </w:t>
      </w:r>
      <w:proofErr w:type="spellStart"/>
      <w:r w:rsidRPr="009C381C">
        <w:rPr>
          <w:rFonts w:ascii="Calibri" w:hAnsi="Calibri"/>
          <w:sz w:val="24"/>
          <w:szCs w:val="24"/>
        </w:rPr>
        <w:t>products</w:t>
      </w:r>
      <w:proofErr w:type="spellEnd"/>
      <w:r w:rsidRPr="009C381C">
        <w:rPr>
          <w:rFonts w:ascii="Calibri" w:hAnsi="Calibri"/>
          <w:sz w:val="24"/>
          <w:szCs w:val="24"/>
        </w:rPr>
        <w:t xml:space="preserve"> </w:t>
      </w:r>
      <w:proofErr w:type="spellStart"/>
      <w:r w:rsidRPr="009C381C">
        <w:rPr>
          <w:rFonts w:ascii="Calibri" w:hAnsi="Calibri"/>
          <w:sz w:val="24"/>
          <w:szCs w:val="24"/>
        </w:rPr>
        <w:t>containing</w:t>
      </w:r>
      <w:proofErr w:type="spellEnd"/>
      <w:r w:rsidRPr="009C381C">
        <w:rPr>
          <w:rFonts w:ascii="Calibri" w:hAnsi="Calibri"/>
          <w:sz w:val="24"/>
          <w:szCs w:val="24"/>
        </w:rPr>
        <w:t xml:space="preserve"> an inflammable </w:t>
      </w:r>
      <w:proofErr w:type="spellStart"/>
      <w:r w:rsidRPr="009C381C">
        <w:rPr>
          <w:rFonts w:ascii="Calibri" w:hAnsi="Calibri"/>
          <w:sz w:val="24"/>
          <w:szCs w:val="24"/>
        </w:rPr>
        <w:t>gas</w:t>
      </w:r>
      <w:proofErr w:type="spellEnd"/>
      <w:r w:rsidRPr="009C381C">
        <w:rPr>
          <w:rFonts w:ascii="Calibri" w:hAnsi="Calibri"/>
          <w:sz w:val="24"/>
          <w:szCs w:val="24"/>
        </w:rPr>
        <w:t xml:space="preserve">. </w:t>
      </w:r>
      <w:proofErr w:type="spellStart"/>
      <w:r w:rsidRPr="009C381C">
        <w:rPr>
          <w:rFonts w:ascii="Calibri" w:hAnsi="Calibri"/>
          <w:sz w:val="24"/>
          <w:szCs w:val="24"/>
        </w:rPr>
        <w:t>Balloons</w:t>
      </w:r>
      <w:proofErr w:type="spellEnd"/>
      <w:r w:rsidRPr="009C381C">
        <w:rPr>
          <w:rFonts w:ascii="Calibri" w:hAnsi="Calibri"/>
          <w:sz w:val="24"/>
          <w:szCs w:val="24"/>
        </w:rPr>
        <w:t xml:space="preserve"> </w:t>
      </w:r>
      <w:proofErr w:type="spellStart"/>
      <w:r w:rsidRPr="009C381C">
        <w:rPr>
          <w:rFonts w:ascii="Calibri" w:hAnsi="Calibri"/>
          <w:sz w:val="24"/>
          <w:szCs w:val="24"/>
        </w:rPr>
        <w:t>containing</w:t>
      </w:r>
      <w:proofErr w:type="spellEnd"/>
      <w:r w:rsidRPr="009C381C">
        <w:rPr>
          <w:rFonts w:ascii="Calibri" w:hAnsi="Calibri"/>
          <w:sz w:val="24"/>
          <w:szCs w:val="24"/>
        </w:rPr>
        <w:t xml:space="preserve"> inflammable or </w:t>
      </w:r>
      <w:proofErr w:type="spellStart"/>
      <w:r w:rsidRPr="009C381C">
        <w:rPr>
          <w:rFonts w:ascii="Calibri" w:hAnsi="Calibri"/>
          <w:sz w:val="24"/>
          <w:szCs w:val="24"/>
        </w:rPr>
        <w:t>toxic</w:t>
      </w:r>
      <w:proofErr w:type="spellEnd"/>
      <w:r w:rsidRPr="009C381C">
        <w:rPr>
          <w:rFonts w:ascii="Calibri" w:hAnsi="Calibri"/>
          <w:sz w:val="24"/>
          <w:szCs w:val="24"/>
        </w:rPr>
        <w:t xml:space="preserve"> </w:t>
      </w:r>
      <w:proofErr w:type="spellStart"/>
      <w:r w:rsidRPr="009C381C">
        <w:rPr>
          <w:rFonts w:ascii="Calibri" w:hAnsi="Calibri"/>
          <w:sz w:val="24"/>
          <w:szCs w:val="24"/>
        </w:rPr>
        <w:t>gas</w:t>
      </w:r>
      <w:proofErr w:type="spellEnd"/>
      <w:r w:rsidRPr="009C381C">
        <w:rPr>
          <w:rFonts w:ascii="Calibri" w:hAnsi="Calibri"/>
          <w:sz w:val="24"/>
          <w:szCs w:val="24"/>
        </w:rPr>
        <w:t xml:space="preserve">. </w:t>
      </w:r>
      <w:proofErr w:type="spellStart"/>
      <w:r w:rsidRPr="009C381C">
        <w:rPr>
          <w:rFonts w:ascii="Calibri" w:hAnsi="Calibri"/>
          <w:sz w:val="24"/>
          <w:szCs w:val="24"/>
        </w:rPr>
        <w:t>Celluloid</w:t>
      </w:r>
      <w:proofErr w:type="spellEnd"/>
      <w:r w:rsidRPr="009C381C">
        <w:rPr>
          <w:rFonts w:ascii="Calibri" w:hAnsi="Calibri"/>
          <w:sz w:val="24"/>
          <w:szCs w:val="24"/>
        </w:rPr>
        <w:t xml:space="preserve"> articles. Pyrotechnique or explosive articles. </w:t>
      </w:r>
      <w:r w:rsidRPr="009C381C">
        <w:rPr>
          <w:rFonts w:ascii="Calibri" w:hAnsi="Calibri"/>
          <w:sz w:val="24"/>
          <w:szCs w:val="24"/>
          <w:lang w:val="en-GB"/>
        </w:rPr>
        <w:t xml:space="preserve">Ether, oxygen, hydrogen or other gases having </w:t>
      </w:r>
      <w:r w:rsidR="00534D7D" w:rsidRPr="009C381C">
        <w:rPr>
          <w:rFonts w:ascii="Calibri" w:hAnsi="Calibri"/>
          <w:sz w:val="24"/>
          <w:szCs w:val="24"/>
          <w:lang w:val="en-GB"/>
        </w:rPr>
        <w:t>t</w:t>
      </w:r>
      <w:r w:rsidRPr="009C381C">
        <w:rPr>
          <w:rFonts w:ascii="Calibri" w:hAnsi="Calibri"/>
          <w:sz w:val="24"/>
          <w:szCs w:val="24"/>
          <w:lang w:val="en-GB"/>
        </w:rPr>
        <w:t xml:space="preserve">he same risks are not allowed except with the specific agreement of the appropriate administrative authority. </w:t>
      </w:r>
    </w:p>
    <w:p w:rsidR="002C11D1" w:rsidRPr="009C381C" w:rsidRDefault="002C11D1">
      <w:pPr>
        <w:pStyle w:val="civilitelettre"/>
        <w:spacing w:line="240" w:lineRule="auto"/>
        <w:jc w:val="both"/>
        <w:rPr>
          <w:rFonts w:ascii="Calibri" w:hAnsi="Calibri"/>
          <w:i w:val="0"/>
          <w:szCs w:val="24"/>
          <w:lang w:val="en-GB"/>
        </w:rPr>
      </w:pPr>
    </w:p>
    <w:p w:rsidR="002C11D1" w:rsidRPr="009C381C" w:rsidRDefault="002C11D1">
      <w:pPr>
        <w:pStyle w:val="Titre2"/>
        <w:spacing w:before="0" w:after="0"/>
        <w:jc w:val="both"/>
        <w:rPr>
          <w:rFonts w:ascii="Calibri" w:hAnsi="Calibri"/>
          <w:szCs w:val="24"/>
          <w:u w:val="single"/>
          <w:lang w:val="en-GB"/>
        </w:rPr>
      </w:pPr>
      <w:r w:rsidRPr="009C381C">
        <w:rPr>
          <w:rFonts w:ascii="Calibri" w:hAnsi="Calibri"/>
          <w:szCs w:val="24"/>
          <w:u w:val="single"/>
          <w:lang w:val="en-GB"/>
        </w:rPr>
        <w:t xml:space="preserve">2 - </w:t>
      </w:r>
      <w:r w:rsidR="00241654" w:rsidRPr="009C381C">
        <w:rPr>
          <w:rFonts w:ascii="Calibri" w:hAnsi="Calibri"/>
          <w:szCs w:val="24"/>
          <w:u w:val="single"/>
          <w:lang w:val="en-GB"/>
        </w:rPr>
        <w:t>INVENTORY</w:t>
      </w:r>
    </w:p>
    <w:p w:rsidR="00B8276E" w:rsidRPr="009C381C" w:rsidRDefault="00241654">
      <w:pPr>
        <w:jc w:val="both"/>
        <w:rPr>
          <w:rFonts w:ascii="Calibri" w:hAnsi="Calibri"/>
          <w:sz w:val="24"/>
          <w:szCs w:val="24"/>
          <w:lang w:val="en-GB"/>
        </w:rPr>
      </w:pPr>
      <w:r w:rsidRPr="009C381C">
        <w:rPr>
          <w:rFonts w:ascii="Calibri" w:hAnsi="Calibri"/>
          <w:sz w:val="24"/>
          <w:szCs w:val="24"/>
          <w:lang w:val="en-GB"/>
        </w:rPr>
        <w:t xml:space="preserve">An inventory will be carried out before installation of booths according to the </w:t>
      </w:r>
      <w:r w:rsidR="00B8276E" w:rsidRPr="009C381C">
        <w:rPr>
          <w:rFonts w:ascii="Calibri" w:hAnsi="Calibri"/>
          <w:sz w:val="24"/>
          <w:szCs w:val="24"/>
          <w:lang w:val="en-GB"/>
        </w:rPr>
        <w:t>layout</w:t>
      </w:r>
      <w:r w:rsidRPr="009C381C">
        <w:rPr>
          <w:rFonts w:ascii="Calibri" w:hAnsi="Calibri"/>
          <w:sz w:val="24"/>
          <w:szCs w:val="24"/>
          <w:lang w:val="en-GB"/>
        </w:rPr>
        <w:t xml:space="preserve"> plan, and after dismantling.</w:t>
      </w:r>
    </w:p>
    <w:p w:rsidR="002C11D1" w:rsidRPr="009C381C" w:rsidRDefault="00B8276E">
      <w:pPr>
        <w:jc w:val="both"/>
        <w:rPr>
          <w:rFonts w:ascii="Calibri" w:hAnsi="Calibri"/>
          <w:sz w:val="24"/>
          <w:szCs w:val="24"/>
          <w:lang w:val="en-GB"/>
        </w:rPr>
      </w:pPr>
      <w:r w:rsidRPr="009C381C">
        <w:rPr>
          <w:rFonts w:ascii="Calibri" w:hAnsi="Calibri"/>
          <w:sz w:val="24"/>
          <w:szCs w:val="24"/>
          <w:lang w:val="en-GB"/>
        </w:rPr>
        <w:t>Any degradation at the place of the booth will be subject to payment to cover the cost of repair. An invoice will be addressed to the Conference Organiser with a copy to the Exhibitor.</w:t>
      </w:r>
      <w:r w:rsidR="002C11D1" w:rsidRPr="009C381C">
        <w:rPr>
          <w:rFonts w:ascii="Calibri" w:hAnsi="Calibri"/>
          <w:sz w:val="24"/>
          <w:szCs w:val="24"/>
          <w:lang w:val="en-GB"/>
        </w:rPr>
        <w:t xml:space="preserve"> </w:t>
      </w:r>
    </w:p>
    <w:p w:rsidR="00122299" w:rsidRPr="009C381C" w:rsidRDefault="00B8276E" w:rsidP="00122299">
      <w:pPr>
        <w:jc w:val="both"/>
        <w:rPr>
          <w:rFonts w:ascii="Calibri" w:hAnsi="Calibri"/>
          <w:sz w:val="24"/>
          <w:szCs w:val="24"/>
        </w:rPr>
      </w:pPr>
      <w:r w:rsidRPr="009C381C">
        <w:rPr>
          <w:rFonts w:ascii="Calibri" w:hAnsi="Calibri"/>
          <w:sz w:val="24"/>
          <w:szCs w:val="24"/>
          <w:lang w:val="en-GB"/>
        </w:rPr>
        <w:t>On taking possession of the booth attributed to him, the Exhibitor must point out any existing damage. No deterioration of any kind of walls, floors, ceilings to the booths or any other material supplied by the Conference Organise</w:t>
      </w:r>
      <w:r w:rsidR="00534D7D" w:rsidRPr="009C381C">
        <w:rPr>
          <w:rFonts w:ascii="Calibri" w:hAnsi="Calibri"/>
          <w:sz w:val="24"/>
          <w:szCs w:val="24"/>
          <w:lang w:val="en-GB"/>
        </w:rPr>
        <w:t>rs</w:t>
      </w:r>
      <w:r w:rsidRPr="009C381C">
        <w:rPr>
          <w:rFonts w:ascii="Calibri" w:hAnsi="Calibri"/>
          <w:sz w:val="24"/>
          <w:szCs w:val="24"/>
          <w:lang w:val="en-GB"/>
        </w:rPr>
        <w:t xml:space="preserve"> is allowed.</w:t>
      </w:r>
      <w:r w:rsidR="00122299" w:rsidRPr="009C381C">
        <w:rPr>
          <w:rFonts w:ascii="Calibri" w:hAnsi="Calibri"/>
          <w:sz w:val="24"/>
          <w:szCs w:val="24"/>
          <w:lang w:val="en-GB"/>
        </w:rPr>
        <w:t xml:space="preserve"> </w:t>
      </w:r>
      <w:r w:rsidRPr="009C381C">
        <w:rPr>
          <w:rFonts w:ascii="Calibri" w:hAnsi="Calibri"/>
          <w:sz w:val="24"/>
          <w:szCs w:val="24"/>
          <w:lang w:val="en-GB"/>
        </w:rPr>
        <w:t xml:space="preserve">The use of any part of the booth to support mechanical effort is formally forbidden, and any breach will be the full responsibility of the Exhibitor in the case of any deterioration, bother to neighbouring Exhibitors or accident. </w:t>
      </w:r>
    </w:p>
    <w:p w:rsidR="002C11D1" w:rsidRPr="009C381C" w:rsidRDefault="002C11D1">
      <w:pPr>
        <w:pStyle w:val="civilitelettre"/>
        <w:spacing w:line="240" w:lineRule="auto"/>
        <w:jc w:val="both"/>
        <w:rPr>
          <w:rFonts w:ascii="Calibri" w:hAnsi="Calibri"/>
          <w:i w:val="0"/>
          <w:szCs w:val="24"/>
        </w:rPr>
      </w:pPr>
    </w:p>
    <w:p w:rsidR="002C11D1" w:rsidRPr="009C381C" w:rsidRDefault="002C11D1">
      <w:pPr>
        <w:pStyle w:val="Titre4"/>
        <w:pBdr>
          <w:top w:val="single" w:sz="4" w:space="1" w:color="auto"/>
          <w:left w:val="single" w:sz="4" w:space="4" w:color="auto"/>
          <w:bottom w:val="single" w:sz="4" w:space="1" w:color="auto"/>
          <w:right w:val="single" w:sz="4" w:space="4" w:color="auto"/>
        </w:pBdr>
        <w:shd w:val="pct5" w:color="auto" w:fill="FFFFFF"/>
        <w:rPr>
          <w:rFonts w:ascii="Calibri" w:hAnsi="Calibri"/>
          <w:sz w:val="24"/>
          <w:szCs w:val="24"/>
          <w:lang w:val="en-GB"/>
        </w:rPr>
      </w:pPr>
      <w:r w:rsidRPr="009C381C">
        <w:rPr>
          <w:rFonts w:ascii="Calibri" w:hAnsi="Calibri"/>
          <w:sz w:val="24"/>
          <w:szCs w:val="24"/>
          <w:lang w:val="en-GB"/>
        </w:rPr>
        <w:t xml:space="preserve">C </w:t>
      </w:r>
      <w:r w:rsidR="00B8276E" w:rsidRPr="009C381C">
        <w:rPr>
          <w:rFonts w:ascii="Calibri" w:hAnsi="Calibri"/>
          <w:sz w:val="24"/>
          <w:szCs w:val="24"/>
          <w:lang w:val="en-GB"/>
        </w:rPr>
        <w:t>–</w:t>
      </w:r>
      <w:r w:rsidRPr="009C381C">
        <w:rPr>
          <w:rFonts w:ascii="Calibri" w:hAnsi="Calibri"/>
          <w:sz w:val="24"/>
          <w:szCs w:val="24"/>
          <w:lang w:val="en-GB"/>
        </w:rPr>
        <w:t xml:space="preserve"> DESCRIPTI</w:t>
      </w:r>
      <w:r w:rsidR="00B8276E" w:rsidRPr="009C381C">
        <w:rPr>
          <w:rFonts w:ascii="Calibri" w:hAnsi="Calibri"/>
          <w:sz w:val="24"/>
          <w:szCs w:val="24"/>
          <w:lang w:val="en-GB"/>
        </w:rPr>
        <w:t xml:space="preserve">ON OF BOOTH and </w:t>
      </w:r>
      <w:r w:rsidR="00B55F4E" w:rsidRPr="009C381C">
        <w:rPr>
          <w:rFonts w:ascii="Calibri" w:hAnsi="Calibri"/>
          <w:sz w:val="24"/>
          <w:szCs w:val="24"/>
          <w:lang w:val="en-GB"/>
        </w:rPr>
        <w:t>SIGNALLING</w:t>
      </w:r>
    </w:p>
    <w:p w:rsidR="002C11D1" w:rsidRPr="009C381C" w:rsidRDefault="002C11D1" w:rsidP="009C381C">
      <w:pPr>
        <w:pStyle w:val="Titre2"/>
        <w:spacing w:before="0" w:after="0"/>
        <w:jc w:val="both"/>
        <w:rPr>
          <w:rFonts w:ascii="Calibri" w:hAnsi="Calibri"/>
          <w:szCs w:val="24"/>
          <w:lang w:val="en-GB"/>
        </w:rPr>
      </w:pPr>
      <w:r w:rsidRPr="009C381C">
        <w:rPr>
          <w:rFonts w:ascii="Calibri" w:hAnsi="Calibri"/>
          <w:szCs w:val="24"/>
          <w:lang w:val="en-GB"/>
        </w:rPr>
        <w:t xml:space="preserve">1 </w:t>
      </w:r>
      <w:r w:rsidR="00B55F4E" w:rsidRPr="009C381C">
        <w:rPr>
          <w:rFonts w:ascii="Calibri" w:hAnsi="Calibri"/>
          <w:szCs w:val="24"/>
          <w:lang w:val="en-GB"/>
        </w:rPr>
        <w:t>–</w:t>
      </w:r>
      <w:r w:rsidRPr="009C381C">
        <w:rPr>
          <w:rFonts w:ascii="Calibri" w:hAnsi="Calibri"/>
          <w:szCs w:val="24"/>
          <w:lang w:val="en-GB"/>
        </w:rPr>
        <w:t xml:space="preserve"> </w:t>
      </w:r>
      <w:r w:rsidR="00B55F4E" w:rsidRPr="009C381C">
        <w:rPr>
          <w:rFonts w:ascii="Calibri" w:hAnsi="Calibri"/>
          <w:szCs w:val="24"/>
          <w:lang w:val="en-GB"/>
        </w:rPr>
        <w:t>BOOTH and SIGN</w:t>
      </w:r>
    </w:p>
    <w:p w:rsidR="000F4DCE" w:rsidRPr="009C381C" w:rsidRDefault="002C11D1" w:rsidP="009C381C">
      <w:pPr>
        <w:jc w:val="both"/>
        <w:rPr>
          <w:rFonts w:ascii="Calibri" w:hAnsi="Calibri"/>
          <w:b/>
          <w:sz w:val="24"/>
          <w:szCs w:val="24"/>
        </w:rPr>
      </w:pPr>
      <w:r w:rsidRPr="009C381C">
        <w:rPr>
          <w:rFonts w:ascii="Calibri" w:hAnsi="Calibri"/>
          <w:b/>
          <w:sz w:val="24"/>
          <w:szCs w:val="24"/>
        </w:rPr>
        <w:t xml:space="preserve">-  </w:t>
      </w:r>
      <w:r w:rsidR="00B55F4E" w:rsidRPr="009C381C">
        <w:rPr>
          <w:rFonts w:ascii="Calibri" w:hAnsi="Calibri"/>
          <w:b/>
          <w:sz w:val="24"/>
          <w:szCs w:val="24"/>
        </w:rPr>
        <w:t>Booth</w:t>
      </w:r>
      <w:r w:rsidRPr="009C381C">
        <w:rPr>
          <w:rFonts w:ascii="Calibri" w:hAnsi="Calibri"/>
          <w:b/>
          <w:sz w:val="24"/>
          <w:szCs w:val="24"/>
        </w:rPr>
        <w:t xml:space="preserve"> 6m² : </w:t>
      </w:r>
    </w:p>
    <w:p w:rsidR="002C11D1" w:rsidRPr="009C381C" w:rsidRDefault="000F4DCE" w:rsidP="009C381C">
      <w:pPr>
        <w:jc w:val="both"/>
        <w:rPr>
          <w:rFonts w:ascii="Calibri" w:hAnsi="Calibri"/>
          <w:sz w:val="24"/>
          <w:szCs w:val="24"/>
          <w:lang w:val="en-GB"/>
        </w:rPr>
      </w:pPr>
      <w:r w:rsidRPr="009C381C">
        <w:rPr>
          <w:rFonts w:ascii="Calibri" w:hAnsi="Calibri"/>
          <w:sz w:val="24"/>
          <w:szCs w:val="24"/>
          <w:lang w:val="en-GB"/>
        </w:rPr>
        <w:t xml:space="preserve">- </w:t>
      </w:r>
      <w:r w:rsidR="00B55F4E" w:rsidRPr="009C381C">
        <w:rPr>
          <w:rFonts w:ascii="Calibri" w:hAnsi="Calibri"/>
          <w:sz w:val="24"/>
          <w:szCs w:val="24"/>
          <w:lang w:val="en-GB"/>
        </w:rPr>
        <w:t xml:space="preserve">comprises beech-coloured melamine panels of dimension </w:t>
      </w:r>
      <w:r w:rsidR="002C11D1" w:rsidRPr="009C381C">
        <w:rPr>
          <w:rFonts w:ascii="Calibri" w:hAnsi="Calibri"/>
          <w:sz w:val="24"/>
          <w:szCs w:val="24"/>
          <w:lang w:val="en-GB"/>
        </w:rPr>
        <w:t>2</w:t>
      </w:r>
      <w:r w:rsidR="00622C86" w:rsidRPr="009C381C">
        <w:rPr>
          <w:rFonts w:ascii="Calibri" w:hAnsi="Calibri"/>
          <w:sz w:val="24"/>
          <w:szCs w:val="24"/>
          <w:lang w:val="en-GB"/>
        </w:rPr>
        <w:t>,5</w:t>
      </w:r>
      <w:r w:rsidR="00B55F4E" w:rsidRPr="009C381C">
        <w:rPr>
          <w:rFonts w:ascii="Calibri" w:hAnsi="Calibri"/>
          <w:sz w:val="24"/>
          <w:szCs w:val="24"/>
          <w:lang w:val="en-GB"/>
        </w:rPr>
        <w:t xml:space="preserve"> </w:t>
      </w:r>
      <w:r w:rsidR="002C11D1" w:rsidRPr="009C381C">
        <w:rPr>
          <w:rFonts w:ascii="Calibri" w:hAnsi="Calibri"/>
          <w:sz w:val="24"/>
          <w:szCs w:val="24"/>
          <w:lang w:val="en-GB"/>
        </w:rPr>
        <w:t>m</w:t>
      </w:r>
      <w:r w:rsidR="00B55F4E" w:rsidRPr="009C381C">
        <w:rPr>
          <w:rFonts w:ascii="Calibri" w:hAnsi="Calibri"/>
          <w:sz w:val="24"/>
          <w:szCs w:val="24"/>
          <w:lang w:val="en-GB"/>
        </w:rPr>
        <w:t xml:space="preserve"> </w:t>
      </w:r>
      <w:r w:rsidR="002C11D1" w:rsidRPr="009C381C">
        <w:rPr>
          <w:rFonts w:ascii="Calibri" w:hAnsi="Calibri"/>
          <w:sz w:val="24"/>
          <w:szCs w:val="24"/>
          <w:lang w:val="en-GB"/>
        </w:rPr>
        <w:t>x</w:t>
      </w:r>
      <w:r w:rsidR="00B55F4E" w:rsidRPr="009C381C">
        <w:rPr>
          <w:rFonts w:ascii="Calibri" w:hAnsi="Calibri"/>
          <w:sz w:val="24"/>
          <w:szCs w:val="24"/>
          <w:lang w:val="en-GB"/>
        </w:rPr>
        <w:t xml:space="preserve"> </w:t>
      </w:r>
      <w:r w:rsidR="002C11D1" w:rsidRPr="009C381C">
        <w:rPr>
          <w:rFonts w:ascii="Calibri" w:hAnsi="Calibri"/>
          <w:sz w:val="24"/>
          <w:szCs w:val="24"/>
          <w:lang w:val="en-GB"/>
        </w:rPr>
        <w:t>1m</w:t>
      </w:r>
      <w:r w:rsidR="009B2D49" w:rsidRPr="009C381C">
        <w:rPr>
          <w:rFonts w:ascii="Calibri" w:hAnsi="Calibri"/>
          <w:sz w:val="24"/>
          <w:szCs w:val="24"/>
          <w:lang w:val="en-GB"/>
        </w:rPr>
        <w:t xml:space="preserve"> </w:t>
      </w:r>
      <w:r w:rsidR="00B55F4E" w:rsidRPr="009C381C">
        <w:rPr>
          <w:rFonts w:ascii="Calibri" w:hAnsi="Calibri"/>
          <w:sz w:val="24"/>
          <w:szCs w:val="24"/>
          <w:lang w:val="en-GB"/>
        </w:rPr>
        <w:t>delivered bare, with</w:t>
      </w:r>
      <w:r w:rsidR="009B2D49" w:rsidRPr="009C381C">
        <w:rPr>
          <w:rFonts w:ascii="Calibri" w:hAnsi="Calibri"/>
          <w:sz w:val="24"/>
          <w:szCs w:val="24"/>
          <w:lang w:val="en-GB"/>
        </w:rPr>
        <w:t xml:space="preserve"> </w:t>
      </w:r>
      <w:r w:rsidR="00B55F4E" w:rsidRPr="009C381C">
        <w:rPr>
          <w:rFonts w:ascii="Calibri" w:hAnsi="Calibri"/>
          <w:sz w:val="24"/>
          <w:szCs w:val="24"/>
          <w:lang w:val="en-GB"/>
        </w:rPr>
        <w:t xml:space="preserve">a power supply of </w:t>
      </w:r>
      <w:r w:rsidR="00DE34F4" w:rsidRPr="009C381C">
        <w:rPr>
          <w:rFonts w:ascii="Calibri" w:hAnsi="Calibri"/>
          <w:sz w:val="24"/>
          <w:szCs w:val="24"/>
          <w:lang w:val="en-GB"/>
        </w:rPr>
        <w:t>1.5</w:t>
      </w:r>
      <w:r w:rsidR="00B55F4E" w:rsidRPr="009C381C">
        <w:rPr>
          <w:rFonts w:ascii="Calibri" w:hAnsi="Calibri"/>
          <w:sz w:val="24"/>
          <w:szCs w:val="24"/>
          <w:lang w:val="en-GB"/>
        </w:rPr>
        <w:t xml:space="preserve"> k</w:t>
      </w:r>
      <w:r w:rsidR="009B2D49" w:rsidRPr="009C381C">
        <w:rPr>
          <w:rFonts w:ascii="Calibri" w:hAnsi="Calibri"/>
          <w:sz w:val="24"/>
          <w:szCs w:val="24"/>
          <w:lang w:val="en-GB"/>
        </w:rPr>
        <w:t xml:space="preserve">W </w:t>
      </w:r>
    </w:p>
    <w:p w:rsidR="002C11D1" w:rsidRPr="009C381C" w:rsidRDefault="002C11D1" w:rsidP="009C381C">
      <w:pPr>
        <w:jc w:val="both"/>
        <w:rPr>
          <w:rFonts w:ascii="Calibri" w:hAnsi="Calibri"/>
          <w:sz w:val="24"/>
          <w:szCs w:val="24"/>
          <w:lang w:val="en-GB"/>
        </w:rPr>
      </w:pPr>
      <w:r w:rsidRPr="009C381C">
        <w:rPr>
          <w:rFonts w:ascii="Calibri" w:hAnsi="Calibri"/>
          <w:sz w:val="24"/>
          <w:szCs w:val="24"/>
          <w:lang w:val="en-GB"/>
        </w:rPr>
        <w:t>-  2 spot</w:t>
      </w:r>
      <w:r w:rsidR="00B55F4E" w:rsidRPr="009C381C">
        <w:rPr>
          <w:rFonts w:ascii="Calibri" w:hAnsi="Calibri"/>
          <w:sz w:val="24"/>
          <w:szCs w:val="24"/>
          <w:lang w:val="en-GB"/>
        </w:rPr>
        <w:t>lights</w:t>
      </w:r>
      <w:r w:rsidRPr="009C381C">
        <w:rPr>
          <w:rFonts w:ascii="Calibri" w:hAnsi="Calibri"/>
          <w:sz w:val="24"/>
          <w:szCs w:val="24"/>
          <w:lang w:val="en-GB"/>
        </w:rPr>
        <w:t xml:space="preserve">, </w:t>
      </w:r>
      <w:r w:rsidR="004D3C70" w:rsidRPr="009C381C">
        <w:rPr>
          <w:rFonts w:ascii="Calibri" w:hAnsi="Calibri"/>
          <w:sz w:val="24"/>
          <w:szCs w:val="24"/>
          <w:lang w:val="en-GB"/>
        </w:rPr>
        <w:t xml:space="preserve">sign with Exhibitor name on the front side </w:t>
      </w:r>
    </w:p>
    <w:p w:rsidR="002C11D1" w:rsidRPr="009C381C" w:rsidRDefault="002C11D1" w:rsidP="009C381C">
      <w:pPr>
        <w:pStyle w:val="Titre2"/>
        <w:spacing w:before="0" w:after="0"/>
        <w:jc w:val="both"/>
        <w:rPr>
          <w:rFonts w:ascii="Calibri" w:hAnsi="Calibri"/>
          <w:szCs w:val="24"/>
        </w:rPr>
      </w:pPr>
      <w:r w:rsidRPr="009C381C">
        <w:rPr>
          <w:rFonts w:ascii="Calibri" w:hAnsi="Calibri"/>
          <w:szCs w:val="24"/>
        </w:rPr>
        <w:t xml:space="preserve">2 – </w:t>
      </w:r>
      <w:r w:rsidR="00B55F4E" w:rsidRPr="009C381C">
        <w:rPr>
          <w:rFonts w:ascii="Calibri" w:hAnsi="Calibri"/>
          <w:szCs w:val="24"/>
        </w:rPr>
        <w:t>INTERNAL SIGNALLING</w:t>
      </w:r>
    </w:p>
    <w:p w:rsidR="002C11D1" w:rsidRPr="009C381C" w:rsidRDefault="00B55F4E" w:rsidP="009C381C">
      <w:pPr>
        <w:jc w:val="both"/>
        <w:rPr>
          <w:rFonts w:ascii="Calibri" w:hAnsi="Calibri"/>
          <w:sz w:val="24"/>
          <w:szCs w:val="24"/>
          <w:lang w:val="en-GB"/>
        </w:rPr>
      </w:pPr>
      <w:r w:rsidRPr="009C381C">
        <w:rPr>
          <w:rFonts w:ascii="Calibri" w:hAnsi="Calibri"/>
          <w:sz w:val="24"/>
          <w:szCs w:val="24"/>
          <w:lang w:val="en-GB"/>
        </w:rPr>
        <w:t>Internal signalling carried out by the Conference Organisers.</w:t>
      </w:r>
    </w:p>
    <w:p w:rsidR="00622C86" w:rsidRPr="009C381C" w:rsidRDefault="00622C86" w:rsidP="009C381C">
      <w:pPr>
        <w:pStyle w:val="Titre2"/>
        <w:spacing w:before="0" w:after="0"/>
        <w:jc w:val="both"/>
        <w:rPr>
          <w:rFonts w:ascii="Calibri" w:hAnsi="Calibri"/>
          <w:szCs w:val="24"/>
          <w:lang w:val="en-GB"/>
        </w:rPr>
      </w:pPr>
      <w:r w:rsidRPr="009C381C">
        <w:rPr>
          <w:rFonts w:ascii="Calibri" w:hAnsi="Calibri"/>
          <w:szCs w:val="24"/>
          <w:lang w:val="en-GB"/>
        </w:rPr>
        <w:t xml:space="preserve">1 – </w:t>
      </w:r>
      <w:r w:rsidR="00B55F4E" w:rsidRPr="009C381C">
        <w:rPr>
          <w:rFonts w:ascii="Calibri" w:hAnsi="Calibri"/>
          <w:szCs w:val="24"/>
          <w:lang w:val="en-GB"/>
        </w:rPr>
        <w:t>ADDITIONAL BOOTH ITEMS</w:t>
      </w:r>
    </w:p>
    <w:p w:rsidR="009C381C" w:rsidRDefault="00B55F4E" w:rsidP="009C381C">
      <w:pPr>
        <w:jc w:val="both"/>
        <w:rPr>
          <w:rFonts w:ascii="Calibri" w:hAnsi="Calibri"/>
          <w:sz w:val="24"/>
          <w:szCs w:val="24"/>
        </w:rPr>
      </w:pPr>
      <w:r w:rsidRPr="009C381C">
        <w:rPr>
          <w:rFonts w:ascii="Calibri" w:hAnsi="Calibri"/>
          <w:sz w:val="24"/>
          <w:szCs w:val="24"/>
          <w:lang w:val="en-GB"/>
        </w:rPr>
        <w:t xml:space="preserve">Additional furnishings may be hired directly by the Exhibitor using a local supplier. </w:t>
      </w:r>
      <w:r w:rsidR="009C381C" w:rsidRPr="009C381C">
        <w:rPr>
          <w:rFonts w:ascii="Calibri" w:hAnsi="Calibri"/>
          <w:sz w:val="24"/>
          <w:szCs w:val="24"/>
        </w:rPr>
        <w:t xml:space="preserve">Contact the </w:t>
      </w:r>
      <w:r w:rsidRPr="009C381C">
        <w:rPr>
          <w:rFonts w:ascii="Calibri" w:hAnsi="Calibri"/>
          <w:sz w:val="24"/>
          <w:szCs w:val="24"/>
        </w:rPr>
        <w:t xml:space="preserve">Conference </w:t>
      </w:r>
      <w:proofErr w:type="spellStart"/>
      <w:r w:rsidRPr="009C381C">
        <w:rPr>
          <w:rFonts w:ascii="Calibri" w:hAnsi="Calibri"/>
          <w:sz w:val="24"/>
          <w:szCs w:val="24"/>
        </w:rPr>
        <w:t>Organisers</w:t>
      </w:r>
      <w:proofErr w:type="spellEnd"/>
      <w:r w:rsidRPr="009C381C">
        <w:rPr>
          <w:rFonts w:ascii="Calibri" w:hAnsi="Calibri"/>
          <w:sz w:val="24"/>
          <w:szCs w:val="24"/>
        </w:rPr>
        <w:t xml:space="preserve"> for more information. </w:t>
      </w:r>
    </w:p>
    <w:p w:rsidR="00E13FC5" w:rsidRDefault="00E13FC5" w:rsidP="009C381C">
      <w:pPr>
        <w:jc w:val="both"/>
        <w:rPr>
          <w:rFonts w:ascii="Calibri" w:hAnsi="Calibri"/>
          <w:sz w:val="24"/>
          <w:szCs w:val="24"/>
        </w:rPr>
      </w:pPr>
    </w:p>
    <w:p w:rsidR="002C11D1" w:rsidRPr="009C381C" w:rsidRDefault="002C11D1">
      <w:pPr>
        <w:pStyle w:val="Titre1"/>
        <w:pBdr>
          <w:top w:val="single" w:sz="6" w:space="1" w:color="auto"/>
          <w:left w:val="single" w:sz="6" w:space="1" w:color="auto"/>
          <w:bottom w:val="single" w:sz="6" w:space="1" w:color="auto"/>
          <w:right w:val="single" w:sz="6" w:space="1" w:color="auto"/>
        </w:pBdr>
        <w:shd w:val="pct5" w:color="auto" w:fill="FFFFFF"/>
        <w:spacing w:before="0" w:after="0"/>
        <w:jc w:val="both"/>
        <w:rPr>
          <w:rFonts w:ascii="Calibri" w:hAnsi="Calibri"/>
          <w:sz w:val="24"/>
          <w:szCs w:val="24"/>
        </w:rPr>
      </w:pPr>
      <w:r w:rsidRPr="009C381C">
        <w:rPr>
          <w:rFonts w:ascii="Calibri" w:hAnsi="Calibri"/>
          <w:sz w:val="24"/>
          <w:szCs w:val="24"/>
        </w:rPr>
        <w:t xml:space="preserve">D - </w:t>
      </w:r>
      <w:r w:rsidR="00B55F4E" w:rsidRPr="009C381C">
        <w:rPr>
          <w:rFonts w:ascii="Calibri" w:hAnsi="Calibri"/>
          <w:sz w:val="24"/>
          <w:szCs w:val="24"/>
        </w:rPr>
        <w:t>INSURANCE</w:t>
      </w:r>
    </w:p>
    <w:p w:rsidR="00B55F4E" w:rsidRPr="009C381C" w:rsidRDefault="00B55F4E">
      <w:pPr>
        <w:jc w:val="both"/>
        <w:rPr>
          <w:rFonts w:ascii="Calibri" w:hAnsi="Calibri"/>
          <w:sz w:val="24"/>
          <w:szCs w:val="24"/>
        </w:rPr>
      </w:pPr>
    </w:p>
    <w:p w:rsidR="002C11D1" w:rsidRPr="009C381C" w:rsidRDefault="00B55F4E" w:rsidP="009C381C">
      <w:pPr>
        <w:jc w:val="both"/>
        <w:rPr>
          <w:rFonts w:ascii="Calibri" w:hAnsi="Calibri"/>
          <w:sz w:val="24"/>
          <w:szCs w:val="24"/>
          <w:lang w:val="en-GB"/>
        </w:rPr>
      </w:pPr>
      <w:r w:rsidRPr="009C381C">
        <w:rPr>
          <w:rFonts w:ascii="Calibri" w:hAnsi="Calibri"/>
          <w:sz w:val="24"/>
          <w:szCs w:val="24"/>
          <w:lang w:val="en-GB"/>
        </w:rPr>
        <w:t xml:space="preserve">The Exhibitor declares having a </w:t>
      </w:r>
      <w:r w:rsidR="001E7DC0" w:rsidRPr="009C381C">
        <w:rPr>
          <w:rFonts w:ascii="Calibri" w:hAnsi="Calibri"/>
          <w:sz w:val="24"/>
          <w:szCs w:val="24"/>
          <w:lang w:val="en-GB"/>
        </w:rPr>
        <w:t>Personal Liability insurance to cover any damage caused during the exhibition and insurance to cover the products and materials exhibited. These m</w:t>
      </w:r>
      <w:r w:rsidR="004D3C70" w:rsidRPr="009C381C">
        <w:rPr>
          <w:rFonts w:ascii="Calibri" w:hAnsi="Calibri"/>
          <w:sz w:val="24"/>
          <w:szCs w:val="24"/>
          <w:lang w:val="en-GB"/>
        </w:rPr>
        <w:t>aterials and products are insur</w:t>
      </w:r>
      <w:r w:rsidR="001E7DC0" w:rsidRPr="009C381C">
        <w:rPr>
          <w:rFonts w:ascii="Calibri" w:hAnsi="Calibri"/>
          <w:sz w:val="24"/>
          <w:szCs w:val="24"/>
          <w:lang w:val="en-GB"/>
        </w:rPr>
        <w:t xml:space="preserve">ed by the Exhibitor and are his sole responsibility during the opening hours of the Palais des </w:t>
      </w:r>
      <w:proofErr w:type="spellStart"/>
      <w:r w:rsidR="001E7DC0" w:rsidRPr="009C381C">
        <w:rPr>
          <w:rFonts w:ascii="Calibri" w:hAnsi="Calibri"/>
          <w:sz w:val="24"/>
          <w:szCs w:val="24"/>
          <w:lang w:val="en-GB"/>
        </w:rPr>
        <w:t>Congrès</w:t>
      </w:r>
      <w:proofErr w:type="spellEnd"/>
      <w:r w:rsidR="001E7DC0" w:rsidRPr="009C381C">
        <w:rPr>
          <w:rFonts w:ascii="Calibri" w:hAnsi="Calibri"/>
          <w:sz w:val="24"/>
          <w:szCs w:val="24"/>
          <w:lang w:val="en-GB"/>
        </w:rPr>
        <w:t xml:space="preserve"> Conference Centre throughout the Conference.</w:t>
      </w:r>
    </w:p>
    <w:p w:rsidR="001E7DC0" w:rsidRPr="009C381C" w:rsidRDefault="001E7DC0" w:rsidP="009C381C">
      <w:pPr>
        <w:ind w:left="-11"/>
        <w:jc w:val="both"/>
        <w:rPr>
          <w:rFonts w:ascii="Calibri" w:hAnsi="Calibri"/>
          <w:sz w:val="24"/>
          <w:szCs w:val="24"/>
          <w:lang w:val="en-GB"/>
        </w:rPr>
      </w:pPr>
      <w:r w:rsidRPr="009C381C">
        <w:rPr>
          <w:rFonts w:ascii="Calibri" w:hAnsi="Calibri"/>
          <w:sz w:val="24"/>
          <w:szCs w:val="24"/>
          <w:lang w:val="en-GB"/>
        </w:rPr>
        <w:lastRenderedPageBreak/>
        <w:t>The Conference Organiser guarantees</w:t>
      </w:r>
      <w:r w:rsidR="004D3C70" w:rsidRPr="009C381C">
        <w:rPr>
          <w:rFonts w:ascii="Calibri" w:hAnsi="Calibri"/>
          <w:sz w:val="24"/>
          <w:szCs w:val="24"/>
          <w:lang w:val="en-GB"/>
        </w:rPr>
        <w:t xml:space="preserve"> </w:t>
      </w:r>
      <w:r w:rsidRPr="009C381C">
        <w:rPr>
          <w:rFonts w:ascii="Calibri" w:hAnsi="Calibri"/>
          <w:sz w:val="24"/>
          <w:szCs w:val="24"/>
          <w:lang w:val="en-GB"/>
        </w:rPr>
        <w:t>personal liability for all</w:t>
      </w:r>
      <w:r w:rsidR="004D3C70" w:rsidRPr="009C381C">
        <w:rPr>
          <w:rFonts w:ascii="Calibri" w:hAnsi="Calibri"/>
          <w:sz w:val="24"/>
          <w:szCs w:val="24"/>
          <w:lang w:val="en-GB"/>
        </w:rPr>
        <w:t xml:space="preserve"> areas of common use. </w:t>
      </w:r>
      <w:r w:rsidRPr="009C381C">
        <w:rPr>
          <w:rFonts w:ascii="Calibri" w:hAnsi="Calibri"/>
          <w:sz w:val="24"/>
          <w:szCs w:val="24"/>
          <w:lang w:val="en-GB"/>
        </w:rPr>
        <w:t xml:space="preserve"> However, all exhibited materials as well as the fire and accident personal liability of all Exhibitors must be insured by them. This insurance must cover fire </w:t>
      </w:r>
      <w:r w:rsidR="004D3C70" w:rsidRPr="009C381C">
        <w:rPr>
          <w:rFonts w:ascii="Calibri" w:hAnsi="Calibri"/>
          <w:sz w:val="24"/>
          <w:szCs w:val="24"/>
          <w:lang w:val="en-GB"/>
        </w:rPr>
        <w:t xml:space="preserve">damage </w:t>
      </w:r>
      <w:r w:rsidRPr="009C381C">
        <w:rPr>
          <w:rFonts w:ascii="Calibri" w:hAnsi="Calibri"/>
          <w:sz w:val="24"/>
          <w:szCs w:val="24"/>
          <w:lang w:val="en-GB"/>
        </w:rPr>
        <w:t>of materials and goods, breakage o</w:t>
      </w:r>
      <w:r w:rsidR="004D3C70" w:rsidRPr="009C381C">
        <w:rPr>
          <w:rFonts w:ascii="Calibri" w:hAnsi="Calibri"/>
          <w:sz w:val="24"/>
          <w:szCs w:val="24"/>
          <w:lang w:val="en-GB"/>
        </w:rPr>
        <w:t>r</w:t>
      </w:r>
      <w:r w:rsidRPr="009C381C">
        <w:rPr>
          <w:rFonts w:ascii="Calibri" w:hAnsi="Calibri"/>
          <w:sz w:val="24"/>
          <w:szCs w:val="24"/>
          <w:lang w:val="en-GB"/>
        </w:rPr>
        <w:t xml:space="preserve"> deterioration, as well as theft and</w:t>
      </w:r>
      <w:r w:rsidR="004D3C70" w:rsidRPr="009C381C">
        <w:rPr>
          <w:rFonts w:ascii="Calibri" w:hAnsi="Calibri"/>
          <w:sz w:val="24"/>
          <w:szCs w:val="24"/>
          <w:lang w:val="en-GB"/>
        </w:rPr>
        <w:t xml:space="preserve"> any</w:t>
      </w:r>
      <w:r w:rsidRPr="009C381C">
        <w:rPr>
          <w:rFonts w:ascii="Calibri" w:hAnsi="Calibri"/>
          <w:sz w:val="24"/>
          <w:szCs w:val="24"/>
          <w:lang w:val="en-GB"/>
        </w:rPr>
        <w:t xml:space="preserve"> import duties incurred by stolen or damaged objects.</w:t>
      </w:r>
    </w:p>
    <w:p w:rsidR="001E7DC0" w:rsidRPr="009C381C" w:rsidRDefault="001E7DC0" w:rsidP="009C381C">
      <w:pPr>
        <w:ind w:left="-11"/>
        <w:jc w:val="both"/>
        <w:rPr>
          <w:rFonts w:ascii="Calibri" w:hAnsi="Calibri"/>
          <w:sz w:val="24"/>
          <w:szCs w:val="24"/>
          <w:lang w:val="en-GB"/>
        </w:rPr>
      </w:pPr>
      <w:r w:rsidRPr="009C381C">
        <w:rPr>
          <w:rFonts w:ascii="Calibri" w:hAnsi="Calibri"/>
          <w:sz w:val="24"/>
          <w:szCs w:val="24"/>
          <w:lang w:val="en-GB"/>
        </w:rPr>
        <w:t>This insurance must also cover the personal liability of the Exhibitor with regard to fire or accident caused to a third person by his own act, his materials</w:t>
      </w:r>
      <w:r w:rsidR="004D3C70" w:rsidRPr="009C381C">
        <w:rPr>
          <w:rFonts w:ascii="Calibri" w:hAnsi="Calibri"/>
          <w:sz w:val="24"/>
          <w:szCs w:val="24"/>
          <w:lang w:val="en-GB"/>
        </w:rPr>
        <w:t>, exhibits</w:t>
      </w:r>
      <w:r w:rsidRPr="009C381C">
        <w:rPr>
          <w:rFonts w:ascii="Calibri" w:hAnsi="Calibri"/>
          <w:sz w:val="24"/>
          <w:szCs w:val="24"/>
          <w:lang w:val="en-GB"/>
        </w:rPr>
        <w:t xml:space="preserve"> or products (including by exhibited apparatus).</w:t>
      </w:r>
    </w:p>
    <w:p w:rsidR="00122299" w:rsidRPr="009C381C" w:rsidRDefault="001E7DC0" w:rsidP="009C381C">
      <w:pPr>
        <w:ind w:left="-11"/>
        <w:jc w:val="both"/>
        <w:rPr>
          <w:rStyle w:val="ptitreo1"/>
          <w:rFonts w:ascii="Calibri" w:hAnsi="Calibri"/>
          <w:sz w:val="24"/>
          <w:szCs w:val="24"/>
          <w:lang w:val="en-GB"/>
        </w:rPr>
      </w:pPr>
      <w:r w:rsidRPr="009C381C">
        <w:rPr>
          <w:rFonts w:ascii="Calibri" w:hAnsi="Calibri"/>
          <w:sz w:val="24"/>
          <w:szCs w:val="24"/>
          <w:lang w:val="en-GB"/>
        </w:rPr>
        <w:t>An insurance certificate</w:t>
      </w:r>
      <w:r w:rsidR="004D3C70" w:rsidRPr="009C381C">
        <w:rPr>
          <w:rFonts w:ascii="Calibri" w:hAnsi="Calibri"/>
          <w:sz w:val="24"/>
          <w:szCs w:val="24"/>
          <w:lang w:val="en-GB"/>
        </w:rPr>
        <w:t xml:space="preserve"> will </w:t>
      </w:r>
      <w:r w:rsidRPr="009C381C">
        <w:rPr>
          <w:rFonts w:ascii="Calibri" w:hAnsi="Calibri"/>
          <w:sz w:val="24"/>
          <w:szCs w:val="24"/>
          <w:lang w:val="en-GB"/>
        </w:rPr>
        <w:t xml:space="preserve">be supplied to the Conference Organiser upon request. </w:t>
      </w:r>
    </w:p>
    <w:p w:rsidR="002C11D1" w:rsidRPr="009C381C" w:rsidRDefault="002C11D1">
      <w:pPr>
        <w:pStyle w:val="paragraphestandard"/>
        <w:spacing w:line="240" w:lineRule="auto"/>
        <w:rPr>
          <w:rFonts w:ascii="Calibri" w:hAnsi="Calibri"/>
          <w:b/>
          <w:i/>
          <w:szCs w:val="24"/>
          <w:lang w:val="en-GB"/>
        </w:rPr>
      </w:pPr>
    </w:p>
    <w:p w:rsidR="008F4BEF" w:rsidRPr="009C381C" w:rsidRDefault="008F4BEF" w:rsidP="006E426C">
      <w:pPr>
        <w:pBdr>
          <w:top w:val="single" w:sz="4" w:space="1" w:color="auto"/>
          <w:left w:val="single" w:sz="4" w:space="4" w:color="auto"/>
          <w:bottom w:val="single" w:sz="4" w:space="1" w:color="auto"/>
          <w:right w:val="single" w:sz="4" w:space="4" w:color="auto"/>
        </w:pBdr>
        <w:shd w:val="clear" w:color="auto" w:fill="C0C0C0"/>
        <w:rPr>
          <w:rFonts w:ascii="Calibri" w:hAnsi="Calibri"/>
          <w:b/>
          <w:sz w:val="24"/>
          <w:szCs w:val="24"/>
        </w:rPr>
      </w:pPr>
      <w:r w:rsidRPr="009C381C">
        <w:rPr>
          <w:rFonts w:ascii="Calibri" w:hAnsi="Calibri"/>
          <w:b/>
          <w:sz w:val="24"/>
          <w:szCs w:val="24"/>
        </w:rPr>
        <w:t xml:space="preserve">E - COMPETENCE DES TRIBUNAUX </w:t>
      </w:r>
    </w:p>
    <w:p w:rsidR="00FD7654" w:rsidRPr="009C381C" w:rsidRDefault="00FD7654" w:rsidP="008F4BEF">
      <w:pPr>
        <w:rPr>
          <w:rFonts w:ascii="Calibri" w:hAnsi="Calibri"/>
          <w:sz w:val="24"/>
          <w:szCs w:val="24"/>
        </w:rPr>
      </w:pPr>
    </w:p>
    <w:p w:rsidR="000C3C82" w:rsidRPr="009C381C" w:rsidRDefault="001E7DC0" w:rsidP="009C381C">
      <w:pPr>
        <w:jc w:val="both"/>
        <w:rPr>
          <w:rFonts w:ascii="Calibri" w:hAnsi="Calibri"/>
          <w:sz w:val="24"/>
          <w:szCs w:val="24"/>
        </w:rPr>
      </w:pPr>
      <w:r w:rsidRPr="009C381C">
        <w:rPr>
          <w:rFonts w:ascii="Calibri" w:hAnsi="Calibri"/>
          <w:sz w:val="24"/>
          <w:szCs w:val="24"/>
          <w:lang w:val="en-GB"/>
        </w:rPr>
        <w:t xml:space="preserve">Any dispute arising during the implementation of the present Terms and Conditions shall be dealt with by </w:t>
      </w:r>
      <w:r w:rsidR="000C3C82" w:rsidRPr="009C381C">
        <w:rPr>
          <w:rFonts w:ascii="Calibri" w:hAnsi="Calibri"/>
          <w:sz w:val="24"/>
          <w:szCs w:val="24"/>
          <w:lang w:val="en-GB"/>
        </w:rPr>
        <w:t xml:space="preserve">Montpellier courts that will </w:t>
      </w:r>
      <w:proofErr w:type="spellStart"/>
      <w:r w:rsidR="000C3C82" w:rsidRPr="009C381C">
        <w:rPr>
          <w:rFonts w:ascii="Calibri" w:hAnsi="Calibri"/>
          <w:sz w:val="24"/>
          <w:szCs w:val="24"/>
          <w:lang w:val="en-GB"/>
        </w:rPr>
        <w:t>appy</w:t>
      </w:r>
      <w:proofErr w:type="spellEnd"/>
      <w:r w:rsidR="000C3C82" w:rsidRPr="009C381C">
        <w:rPr>
          <w:rFonts w:ascii="Calibri" w:hAnsi="Calibri"/>
          <w:sz w:val="24"/>
          <w:szCs w:val="24"/>
          <w:lang w:val="en-GB"/>
        </w:rPr>
        <w:t xml:space="preserve"> French law. The French language text of these Terms and Conditions will apply. </w:t>
      </w:r>
      <w:r w:rsidRPr="009C381C">
        <w:rPr>
          <w:rFonts w:ascii="Calibri" w:hAnsi="Calibri"/>
          <w:sz w:val="24"/>
          <w:szCs w:val="24"/>
          <w:lang w:val="en-GB"/>
        </w:rPr>
        <w:t xml:space="preserve">  </w:t>
      </w:r>
    </w:p>
    <w:p w:rsidR="00A553B2" w:rsidRPr="009C381C" w:rsidRDefault="000C3C82" w:rsidP="008F4BEF">
      <w:pPr>
        <w:rPr>
          <w:rFonts w:ascii="Calibri" w:hAnsi="Calibri"/>
          <w:b/>
          <w:i/>
          <w:sz w:val="24"/>
          <w:szCs w:val="24"/>
        </w:rPr>
      </w:pPr>
      <w:r w:rsidRPr="009C381C">
        <w:rPr>
          <w:rFonts w:ascii="Calibri" w:hAnsi="Calibri"/>
          <w:b/>
          <w:i/>
          <w:sz w:val="24"/>
          <w:szCs w:val="24"/>
        </w:rPr>
        <w:t>In (</w:t>
      </w:r>
      <w:proofErr w:type="spellStart"/>
      <w:r w:rsidRPr="009C381C">
        <w:rPr>
          <w:rFonts w:ascii="Calibri" w:hAnsi="Calibri"/>
          <w:b/>
          <w:i/>
          <w:sz w:val="24"/>
          <w:szCs w:val="24"/>
        </w:rPr>
        <w:t>town</w:t>
      </w:r>
      <w:proofErr w:type="spellEnd"/>
      <w:r w:rsidRPr="009C381C">
        <w:rPr>
          <w:rFonts w:ascii="Calibri" w:hAnsi="Calibri"/>
          <w:b/>
          <w:i/>
          <w:sz w:val="24"/>
          <w:szCs w:val="24"/>
        </w:rPr>
        <w:t>)</w:t>
      </w:r>
      <w:r w:rsidR="00A553B2" w:rsidRPr="009C381C">
        <w:rPr>
          <w:rFonts w:ascii="Calibri" w:hAnsi="Calibri"/>
          <w:sz w:val="24"/>
          <w:szCs w:val="24"/>
        </w:rPr>
        <w:t xml:space="preserve"> ……………………………</w:t>
      </w:r>
      <w:r w:rsidR="004C2199" w:rsidRPr="009C381C">
        <w:rPr>
          <w:rFonts w:ascii="Calibri" w:hAnsi="Calibri"/>
          <w:sz w:val="24"/>
          <w:szCs w:val="24"/>
        </w:rPr>
        <w:t>………….</w:t>
      </w:r>
      <w:r w:rsidR="00A553B2" w:rsidRPr="009C381C">
        <w:rPr>
          <w:rFonts w:ascii="Calibri" w:hAnsi="Calibri"/>
          <w:sz w:val="24"/>
          <w:szCs w:val="24"/>
        </w:rPr>
        <w:t xml:space="preserve">…… </w:t>
      </w:r>
      <w:r w:rsidR="00A553B2" w:rsidRPr="009C381C">
        <w:rPr>
          <w:rFonts w:ascii="Calibri" w:hAnsi="Calibri"/>
          <w:b/>
          <w:i/>
          <w:sz w:val="24"/>
          <w:szCs w:val="24"/>
        </w:rPr>
        <w:t xml:space="preserve">    </w:t>
      </w:r>
      <w:r w:rsidR="008F4BEF" w:rsidRPr="009C381C">
        <w:rPr>
          <w:rFonts w:ascii="Calibri" w:hAnsi="Calibri"/>
          <w:b/>
          <w:i/>
          <w:sz w:val="24"/>
          <w:szCs w:val="24"/>
        </w:rPr>
        <w:t xml:space="preserve"> </w:t>
      </w:r>
      <w:r w:rsidRPr="009C381C">
        <w:rPr>
          <w:rFonts w:ascii="Calibri" w:hAnsi="Calibri"/>
          <w:b/>
          <w:i/>
          <w:sz w:val="24"/>
          <w:szCs w:val="24"/>
        </w:rPr>
        <w:t>on (date)</w:t>
      </w:r>
      <w:r w:rsidR="008F4BEF" w:rsidRPr="009C381C">
        <w:rPr>
          <w:rFonts w:ascii="Calibri" w:hAnsi="Calibri"/>
          <w:sz w:val="24"/>
          <w:szCs w:val="24"/>
        </w:rPr>
        <w:t xml:space="preserve"> …….......................</w:t>
      </w:r>
      <w:r w:rsidR="004C2199" w:rsidRPr="009C381C">
        <w:rPr>
          <w:rFonts w:ascii="Calibri" w:hAnsi="Calibri"/>
          <w:sz w:val="24"/>
          <w:szCs w:val="24"/>
        </w:rPr>
        <w:t>.................</w:t>
      </w:r>
      <w:r w:rsidR="008F4BEF" w:rsidRPr="009C381C">
        <w:rPr>
          <w:rFonts w:ascii="Calibri" w:hAnsi="Calibri"/>
          <w:sz w:val="24"/>
          <w:szCs w:val="24"/>
        </w:rPr>
        <w:t xml:space="preserve">............................                   </w:t>
      </w:r>
      <w:r w:rsidR="008F4BEF" w:rsidRPr="009C381C">
        <w:rPr>
          <w:rFonts w:ascii="Calibri" w:hAnsi="Calibri"/>
          <w:b/>
          <w:i/>
          <w:sz w:val="24"/>
          <w:szCs w:val="24"/>
        </w:rPr>
        <w:t xml:space="preserve">                                                         </w:t>
      </w:r>
    </w:p>
    <w:p w:rsidR="00A553B2" w:rsidRPr="009C381C" w:rsidRDefault="004C2199" w:rsidP="008F4BEF">
      <w:pPr>
        <w:rPr>
          <w:rFonts w:ascii="Calibri" w:hAnsi="Calibri"/>
          <w:b/>
          <w:i/>
          <w:sz w:val="24"/>
          <w:szCs w:val="24"/>
        </w:rPr>
      </w:pPr>
      <w:r w:rsidRPr="009C381C">
        <w:rPr>
          <w:rFonts w:ascii="Calibri" w:hAnsi="Calibri"/>
          <w:b/>
          <w:i/>
          <w:sz w:val="24"/>
          <w:szCs w:val="24"/>
        </w:rPr>
        <w:t xml:space="preserve"> </w:t>
      </w:r>
    </w:p>
    <w:p w:rsidR="008F4BEF" w:rsidRPr="009C381C" w:rsidRDefault="000C3C82" w:rsidP="008F4BEF">
      <w:pPr>
        <w:spacing w:before="120"/>
        <w:rPr>
          <w:rFonts w:ascii="Calibri" w:hAnsi="Calibri"/>
          <w:sz w:val="24"/>
          <w:szCs w:val="24"/>
          <w:lang w:val="en-GB"/>
        </w:rPr>
      </w:pPr>
      <w:r w:rsidRPr="009C381C">
        <w:rPr>
          <w:rFonts w:ascii="Calibri" w:hAnsi="Calibri"/>
          <w:b/>
          <w:i/>
          <w:sz w:val="24"/>
          <w:szCs w:val="24"/>
          <w:lang w:val="en-GB"/>
        </w:rPr>
        <w:t xml:space="preserve">PRINTED </w:t>
      </w:r>
      <w:r w:rsidR="009C381C" w:rsidRPr="009C381C">
        <w:rPr>
          <w:rFonts w:ascii="Calibri" w:hAnsi="Calibri"/>
          <w:b/>
          <w:i/>
          <w:sz w:val="24"/>
          <w:szCs w:val="24"/>
          <w:lang w:val="en-GB"/>
        </w:rPr>
        <w:t>NAME:</w:t>
      </w:r>
      <w:r w:rsidR="00D33358" w:rsidRPr="009C381C">
        <w:rPr>
          <w:rFonts w:ascii="Calibri" w:hAnsi="Calibri"/>
          <w:sz w:val="24"/>
          <w:szCs w:val="24"/>
          <w:lang w:val="en-GB"/>
        </w:rPr>
        <w:t xml:space="preserve"> </w:t>
      </w:r>
      <w:r w:rsidRPr="009C381C">
        <w:rPr>
          <w:rFonts w:ascii="Calibri" w:hAnsi="Calibri"/>
          <w:sz w:val="24"/>
          <w:szCs w:val="24"/>
          <w:lang w:val="en-GB"/>
        </w:rPr>
        <w:t xml:space="preserve">preceded by the </w:t>
      </w:r>
      <w:r w:rsidR="009C381C" w:rsidRPr="009C381C">
        <w:rPr>
          <w:rFonts w:ascii="Calibri" w:hAnsi="Calibri"/>
          <w:sz w:val="24"/>
          <w:szCs w:val="24"/>
          <w:lang w:val="en-GB"/>
        </w:rPr>
        <w:t>words:</w:t>
      </w:r>
      <w:r w:rsidR="00451BBF" w:rsidRPr="009C381C">
        <w:rPr>
          <w:rFonts w:ascii="Calibri" w:hAnsi="Calibri"/>
          <w:sz w:val="24"/>
          <w:szCs w:val="24"/>
          <w:lang w:val="en-GB"/>
        </w:rPr>
        <w:t xml:space="preserve"> </w:t>
      </w:r>
      <w:r w:rsidR="008F4BEF" w:rsidRPr="009C381C">
        <w:rPr>
          <w:rFonts w:ascii="Calibri" w:hAnsi="Calibri"/>
          <w:sz w:val="24"/>
          <w:szCs w:val="24"/>
          <w:lang w:val="en-GB"/>
        </w:rPr>
        <w:t>« </w:t>
      </w:r>
      <w:proofErr w:type="spellStart"/>
      <w:r w:rsidR="008F4BEF" w:rsidRPr="009C381C">
        <w:rPr>
          <w:rFonts w:ascii="Calibri" w:hAnsi="Calibri"/>
          <w:i/>
          <w:iCs/>
          <w:color w:val="000000"/>
          <w:sz w:val="24"/>
          <w:szCs w:val="24"/>
          <w:lang w:val="en-GB"/>
        </w:rPr>
        <w:t>lues</w:t>
      </w:r>
      <w:proofErr w:type="spellEnd"/>
      <w:r w:rsidR="008F4BEF" w:rsidRPr="009C381C">
        <w:rPr>
          <w:rFonts w:ascii="Calibri" w:hAnsi="Calibri"/>
          <w:i/>
          <w:iCs/>
          <w:color w:val="000000"/>
          <w:sz w:val="24"/>
          <w:szCs w:val="24"/>
          <w:lang w:val="en-GB"/>
        </w:rPr>
        <w:t xml:space="preserve"> et </w:t>
      </w:r>
      <w:proofErr w:type="spellStart"/>
      <w:r w:rsidR="008F4BEF" w:rsidRPr="009C381C">
        <w:rPr>
          <w:rFonts w:ascii="Calibri" w:hAnsi="Calibri"/>
          <w:i/>
          <w:iCs/>
          <w:color w:val="000000"/>
          <w:sz w:val="24"/>
          <w:szCs w:val="24"/>
          <w:lang w:val="en-GB"/>
        </w:rPr>
        <w:t>approuvées</w:t>
      </w:r>
      <w:proofErr w:type="spellEnd"/>
      <w:r w:rsidR="008F4BEF" w:rsidRPr="009C381C">
        <w:rPr>
          <w:rFonts w:ascii="Calibri" w:hAnsi="Calibri"/>
          <w:sz w:val="24"/>
          <w:szCs w:val="24"/>
          <w:lang w:val="en-GB"/>
        </w:rPr>
        <w:t> »</w:t>
      </w:r>
      <w:r w:rsidRPr="009C381C">
        <w:rPr>
          <w:rFonts w:ascii="Calibri" w:hAnsi="Calibri"/>
          <w:sz w:val="24"/>
          <w:szCs w:val="24"/>
          <w:lang w:val="en-GB"/>
        </w:rPr>
        <w:t xml:space="preserve"> ("read and approved")</w:t>
      </w:r>
    </w:p>
    <w:p w:rsidR="00A553B2" w:rsidRDefault="0071647B" w:rsidP="008F4BEF">
      <w:pPr>
        <w:spacing w:before="120"/>
        <w:rPr>
          <w:rFonts w:ascii="Calibri" w:hAnsi="Calibri"/>
          <w:sz w:val="24"/>
          <w:szCs w:val="24"/>
        </w:rPr>
      </w:pPr>
      <w:r w:rsidRPr="009C381C">
        <w:rPr>
          <w:rFonts w:ascii="Calibri" w:hAnsi="Calibri"/>
          <w:sz w:val="24"/>
          <w:szCs w:val="24"/>
        </w:rPr>
        <w:t>________________________________________________________________________________</w:t>
      </w:r>
    </w:p>
    <w:p w:rsidR="00E13FC5" w:rsidRPr="009C381C" w:rsidRDefault="00E13FC5" w:rsidP="008F4BEF">
      <w:pPr>
        <w:spacing w:before="120"/>
        <w:rPr>
          <w:rFonts w:ascii="Calibri" w:hAnsi="Calibri"/>
          <w:sz w:val="24"/>
          <w:szCs w:val="24"/>
        </w:rPr>
      </w:pPr>
    </w:p>
    <w:p w:rsidR="00A553B2" w:rsidRPr="009C381C" w:rsidRDefault="00A553B2" w:rsidP="00A553B2">
      <w:pPr>
        <w:rPr>
          <w:rFonts w:ascii="Calibri" w:hAnsi="Calibri"/>
          <w:b/>
          <w:i/>
          <w:sz w:val="24"/>
          <w:szCs w:val="24"/>
          <w:lang w:val="en-GB"/>
        </w:rPr>
      </w:pPr>
      <w:r w:rsidRPr="009C381C">
        <w:rPr>
          <w:rFonts w:ascii="Calibri" w:hAnsi="Calibri"/>
          <w:b/>
          <w:i/>
          <w:sz w:val="24"/>
          <w:szCs w:val="24"/>
          <w:lang w:val="en-GB"/>
        </w:rPr>
        <w:t>SIGNATURE</w:t>
      </w:r>
      <w:r w:rsidR="000C3C82" w:rsidRPr="009C381C">
        <w:rPr>
          <w:rFonts w:ascii="Calibri" w:hAnsi="Calibri"/>
          <w:b/>
          <w:i/>
          <w:sz w:val="24"/>
          <w:szCs w:val="24"/>
          <w:lang w:val="en-GB"/>
        </w:rPr>
        <w:t xml:space="preserve"> and EXHIBITOR STAMP</w:t>
      </w:r>
    </w:p>
    <w:p w:rsidR="00C93EDD" w:rsidRPr="009C381C" w:rsidRDefault="00C93EDD" w:rsidP="00A553B2">
      <w:pPr>
        <w:rPr>
          <w:rFonts w:ascii="Calibri" w:hAnsi="Calibri"/>
          <w:b/>
          <w:i/>
          <w:sz w:val="24"/>
          <w:szCs w:val="24"/>
          <w:lang w:val="en-GB"/>
        </w:rPr>
      </w:pPr>
    </w:p>
    <w:p w:rsidR="00C93EDD" w:rsidRPr="009C381C" w:rsidRDefault="00C93EDD" w:rsidP="00A553B2">
      <w:pPr>
        <w:rPr>
          <w:rFonts w:ascii="Calibri" w:hAnsi="Calibri"/>
          <w:b/>
          <w:i/>
          <w:sz w:val="24"/>
          <w:szCs w:val="24"/>
          <w:lang w:val="en-GB"/>
        </w:rPr>
      </w:pPr>
    </w:p>
    <w:p w:rsidR="00451BBF" w:rsidRDefault="00451BBF" w:rsidP="00A553B2">
      <w:pPr>
        <w:rPr>
          <w:rFonts w:ascii="Calibri" w:hAnsi="Calibri"/>
          <w:b/>
          <w:i/>
          <w:sz w:val="24"/>
          <w:szCs w:val="24"/>
          <w:lang w:val="en-GB"/>
        </w:rPr>
      </w:pPr>
    </w:p>
    <w:p w:rsidR="00182C6A" w:rsidRDefault="00182C6A" w:rsidP="00A553B2">
      <w:pPr>
        <w:rPr>
          <w:rFonts w:ascii="Calibri" w:hAnsi="Calibri"/>
          <w:b/>
          <w:i/>
          <w:sz w:val="24"/>
          <w:szCs w:val="24"/>
          <w:lang w:val="en-GB"/>
        </w:rPr>
      </w:pPr>
    </w:p>
    <w:p w:rsidR="00182C6A" w:rsidRPr="009C381C" w:rsidRDefault="00182C6A" w:rsidP="00A553B2">
      <w:pPr>
        <w:rPr>
          <w:rFonts w:ascii="Calibri" w:hAnsi="Calibri"/>
          <w:b/>
          <w:i/>
          <w:sz w:val="24"/>
          <w:szCs w:val="24"/>
          <w:lang w:val="en-GB"/>
        </w:rPr>
      </w:pPr>
    </w:p>
    <w:p w:rsidR="00451BBF" w:rsidRPr="009C381C" w:rsidRDefault="00451BBF" w:rsidP="00A553B2">
      <w:pPr>
        <w:rPr>
          <w:rFonts w:ascii="Calibri" w:hAnsi="Calibri"/>
          <w:b/>
          <w:i/>
          <w:sz w:val="24"/>
          <w:szCs w:val="24"/>
          <w:lang w:val="en-GB"/>
        </w:rPr>
      </w:pPr>
    </w:p>
    <w:p w:rsidR="00451BBF" w:rsidRPr="009C381C" w:rsidRDefault="00451BBF" w:rsidP="00A553B2">
      <w:pPr>
        <w:rPr>
          <w:rFonts w:ascii="Calibri" w:hAnsi="Calibri"/>
          <w:b/>
          <w:i/>
          <w:sz w:val="24"/>
          <w:szCs w:val="24"/>
          <w:lang w:val="en-GB"/>
        </w:rPr>
      </w:pPr>
    </w:p>
    <w:p w:rsidR="00C93EDD" w:rsidRPr="009C381C" w:rsidRDefault="00C93EDD" w:rsidP="00A553B2">
      <w:pPr>
        <w:rPr>
          <w:rFonts w:ascii="Calibri" w:hAnsi="Calibri"/>
          <w:b/>
          <w:i/>
          <w:sz w:val="24"/>
          <w:szCs w:val="24"/>
          <w:lang w:val="en-GB"/>
        </w:rPr>
      </w:pPr>
    </w:p>
    <w:p w:rsidR="000C3C82" w:rsidRPr="00182C6A" w:rsidRDefault="000C3C82" w:rsidP="00A94510">
      <w:pPr>
        <w:pBdr>
          <w:top w:val="single" w:sz="4" w:space="1" w:color="auto"/>
          <w:left w:val="single" w:sz="4" w:space="4" w:color="auto"/>
          <w:bottom w:val="single" w:sz="4" w:space="1" w:color="auto"/>
          <w:right w:val="single" w:sz="4" w:space="4" w:color="auto"/>
        </w:pBdr>
        <w:spacing w:line="360" w:lineRule="auto"/>
        <w:jc w:val="center"/>
        <w:rPr>
          <w:rFonts w:ascii="Calibri" w:hAnsi="Calibri"/>
          <w:b/>
          <w:i/>
          <w:color w:val="FF0000"/>
          <w:sz w:val="28"/>
          <w:szCs w:val="28"/>
          <w:lang w:val="en-GB"/>
        </w:rPr>
      </w:pPr>
      <w:r w:rsidRPr="00182C6A">
        <w:rPr>
          <w:rFonts w:ascii="Calibri" w:hAnsi="Calibri"/>
          <w:b/>
          <w:i/>
          <w:color w:val="FF0000"/>
          <w:sz w:val="28"/>
          <w:szCs w:val="28"/>
          <w:lang w:val="en-GB"/>
        </w:rPr>
        <w:t>PLEASE SIGN AND RETURN</w:t>
      </w:r>
      <w:r w:rsidR="009C381C" w:rsidRPr="00182C6A">
        <w:rPr>
          <w:rFonts w:ascii="Calibri" w:hAnsi="Calibri"/>
          <w:b/>
          <w:i/>
          <w:color w:val="FF0000"/>
          <w:sz w:val="28"/>
          <w:szCs w:val="28"/>
          <w:lang w:val="en-GB"/>
        </w:rPr>
        <w:t xml:space="preserve"> THIS</w:t>
      </w:r>
      <w:r w:rsidRPr="00182C6A">
        <w:rPr>
          <w:rFonts w:ascii="Calibri" w:hAnsi="Calibri"/>
          <w:b/>
          <w:i/>
          <w:color w:val="FF0000"/>
          <w:sz w:val="28"/>
          <w:szCs w:val="28"/>
          <w:lang w:val="en-GB"/>
        </w:rPr>
        <w:t xml:space="preserve"> DOCUMENT TO THE CONFERENCE ORGANISERS</w:t>
      </w:r>
      <w:r w:rsidR="0071647B" w:rsidRPr="00182C6A">
        <w:rPr>
          <w:rFonts w:ascii="Calibri" w:hAnsi="Calibri"/>
          <w:b/>
          <w:i/>
          <w:color w:val="FF0000"/>
          <w:sz w:val="28"/>
          <w:szCs w:val="28"/>
          <w:lang w:val="en-GB"/>
        </w:rPr>
        <w:t xml:space="preserve"> </w:t>
      </w:r>
      <w:r w:rsidR="00DE4144" w:rsidRPr="00182C6A">
        <w:rPr>
          <w:rFonts w:ascii="Calibri" w:hAnsi="Calibri" w:cs="Century Gothic"/>
          <w:color w:val="000000"/>
          <w:sz w:val="28"/>
          <w:szCs w:val="28"/>
          <w:lang w:val="en-GB"/>
        </w:rPr>
        <w:br/>
      </w:r>
      <w:r w:rsidR="00A94510">
        <w:rPr>
          <w:rFonts w:ascii="Calibri" w:hAnsi="Calibri" w:cs="Century Gothic"/>
          <w:b/>
          <w:i/>
          <w:color w:val="FF0000"/>
          <w:sz w:val="28"/>
          <w:szCs w:val="28"/>
          <w:lang w:val="en-GB"/>
        </w:rPr>
        <w:t>by</w:t>
      </w:r>
      <w:r w:rsidR="00E13FC5" w:rsidRPr="00182C6A">
        <w:rPr>
          <w:rFonts w:ascii="Calibri" w:hAnsi="Calibri" w:cs="Century Gothic"/>
          <w:b/>
          <w:i/>
          <w:color w:val="FF0000"/>
          <w:sz w:val="28"/>
          <w:szCs w:val="28"/>
          <w:lang w:val="en-GB"/>
        </w:rPr>
        <w:t xml:space="preserve"> EMAIL T</w:t>
      </w:r>
      <w:r w:rsidR="00A94510">
        <w:rPr>
          <w:rFonts w:ascii="Calibri" w:hAnsi="Calibri" w:cs="Century Gothic"/>
          <w:b/>
          <w:i/>
          <w:color w:val="FF0000"/>
          <w:sz w:val="28"/>
          <w:szCs w:val="28"/>
          <w:lang w:val="en-GB"/>
        </w:rPr>
        <w:t xml:space="preserve">O: </w:t>
      </w:r>
      <w:hyperlink r:id="rId7" w:history="1">
        <w:r w:rsidR="00A94510" w:rsidRPr="00A94510">
          <w:rPr>
            <w:rStyle w:val="Lienhypertexte"/>
            <w:rFonts w:ascii="Calibri" w:hAnsi="Calibri" w:cs="Century Gothic"/>
            <w:b/>
            <w:i/>
            <w:sz w:val="28"/>
            <w:szCs w:val="28"/>
            <w:lang w:val="en-GB"/>
          </w:rPr>
          <w:t>contact@efcd2019.eu</w:t>
        </w:r>
      </w:hyperlink>
    </w:p>
    <w:p w:rsidR="008275CF" w:rsidRPr="00182C6A" w:rsidRDefault="0071647B" w:rsidP="00182C6A">
      <w:pPr>
        <w:pBdr>
          <w:top w:val="single" w:sz="4" w:space="1" w:color="auto"/>
          <w:left w:val="single" w:sz="4" w:space="4" w:color="auto"/>
          <w:bottom w:val="single" w:sz="4" w:space="1" w:color="auto"/>
          <w:right w:val="single" w:sz="4" w:space="4" w:color="auto"/>
        </w:pBdr>
        <w:spacing w:line="360" w:lineRule="auto"/>
        <w:jc w:val="center"/>
        <w:rPr>
          <w:rFonts w:ascii="Calibri" w:hAnsi="Calibri"/>
          <w:b/>
          <w:color w:val="000000"/>
          <w:sz w:val="28"/>
          <w:szCs w:val="28"/>
        </w:rPr>
      </w:pPr>
      <w:r w:rsidRPr="00182C6A">
        <w:rPr>
          <w:rFonts w:ascii="Calibri" w:hAnsi="Calibri" w:cs="Century Gothic"/>
          <w:color w:val="000000"/>
          <w:sz w:val="28"/>
          <w:szCs w:val="28"/>
          <w:lang w:val="en-GB"/>
        </w:rPr>
        <w:t xml:space="preserve">  </w:t>
      </w:r>
      <w:proofErr w:type="spellStart"/>
      <w:r w:rsidR="00775604" w:rsidRPr="00182C6A">
        <w:rPr>
          <w:rFonts w:ascii="Calibri" w:hAnsi="Calibri" w:cs="Century Gothic"/>
          <w:color w:val="000000"/>
          <w:sz w:val="28"/>
          <w:szCs w:val="28"/>
        </w:rPr>
        <w:t>Telephone</w:t>
      </w:r>
      <w:proofErr w:type="spellEnd"/>
      <w:r w:rsidR="00775604" w:rsidRPr="00182C6A">
        <w:rPr>
          <w:rFonts w:ascii="Calibri" w:hAnsi="Calibri" w:cs="Century Gothic"/>
          <w:color w:val="000000"/>
          <w:sz w:val="28"/>
          <w:szCs w:val="28"/>
        </w:rPr>
        <w:t xml:space="preserve"> :</w:t>
      </w:r>
      <w:r w:rsidR="00DE4144" w:rsidRPr="00182C6A">
        <w:rPr>
          <w:rFonts w:ascii="Calibri" w:hAnsi="Calibri" w:cs="Century Gothic"/>
          <w:color w:val="000000"/>
          <w:sz w:val="28"/>
          <w:szCs w:val="28"/>
        </w:rPr>
        <w:t xml:space="preserve"> </w:t>
      </w:r>
      <w:r w:rsidR="000C3C82" w:rsidRPr="00182C6A">
        <w:rPr>
          <w:rFonts w:ascii="Calibri" w:hAnsi="Calibri" w:cs="Century Gothic"/>
          <w:color w:val="000000"/>
          <w:sz w:val="28"/>
          <w:szCs w:val="28"/>
        </w:rPr>
        <w:t>(</w:t>
      </w:r>
      <w:r w:rsidR="00182C6A">
        <w:rPr>
          <w:rFonts w:ascii="Calibri" w:hAnsi="Calibri" w:cs="Century Gothic"/>
          <w:color w:val="000000"/>
          <w:sz w:val="28"/>
          <w:szCs w:val="28"/>
        </w:rPr>
        <w:t>+</w:t>
      </w:r>
      <w:r w:rsidR="000C3C82" w:rsidRPr="00182C6A">
        <w:rPr>
          <w:rFonts w:ascii="Calibri" w:hAnsi="Calibri" w:cs="Century Gothic"/>
          <w:color w:val="000000"/>
          <w:sz w:val="28"/>
          <w:szCs w:val="28"/>
        </w:rPr>
        <w:t xml:space="preserve">33) </w:t>
      </w:r>
      <w:r w:rsidR="00DE4144" w:rsidRPr="00182C6A">
        <w:rPr>
          <w:rFonts w:ascii="Calibri" w:hAnsi="Calibri" w:cs="Century Gothic"/>
          <w:color w:val="000000"/>
          <w:sz w:val="28"/>
          <w:szCs w:val="28"/>
        </w:rPr>
        <w:t xml:space="preserve">4 67 </w:t>
      </w:r>
      <w:r w:rsidR="008E6F95">
        <w:rPr>
          <w:rFonts w:ascii="Calibri" w:hAnsi="Calibri" w:cs="Century Gothic"/>
          <w:color w:val="000000"/>
          <w:sz w:val="28"/>
          <w:szCs w:val="28"/>
        </w:rPr>
        <w:t>14 90 98</w:t>
      </w:r>
    </w:p>
    <w:p w:rsidR="0071647B" w:rsidRPr="009C381C" w:rsidRDefault="0071647B" w:rsidP="00BD1C70">
      <w:pPr>
        <w:jc w:val="center"/>
        <w:rPr>
          <w:rFonts w:ascii="Calibri" w:hAnsi="Calibri"/>
          <w:b/>
          <w:color w:val="000000"/>
          <w:sz w:val="24"/>
          <w:szCs w:val="24"/>
        </w:rPr>
      </w:pPr>
    </w:p>
    <w:p w:rsidR="00BD1C70" w:rsidRPr="009C381C" w:rsidRDefault="00BD1C70" w:rsidP="00BD1C70">
      <w:pPr>
        <w:jc w:val="center"/>
        <w:rPr>
          <w:rFonts w:ascii="Calibri" w:hAnsi="Calibri"/>
          <w:b/>
          <w:color w:val="000000"/>
          <w:sz w:val="24"/>
          <w:szCs w:val="24"/>
          <w:lang w:val="en-GB"/>
        </w:rPr>
      </w:pPr>
    </w:p>
    <w:p w:rsidR="00BD1C70" w:rsidRPr="009C381C" w:rsidRDefault="00BD1C70" w:rsidP="00BD1C70">
      <w:pPr>
        <w:jc w:val="center"/>
        <w:rPr>
          <w:rFonts w:ascii="Calibri" w:hAnsi="Calibri"/>
          <w:b/>
          <w:color w:val="000000"/>
          <w:sz w:val="24"/>
          <w:szCs w:val="24"/>
          <w:lang w:val="en-GB"/>
        </w:rPr>
      </w:pPr>
    </w:p>
    <w:p w:rsidR="00551173" w:rsidRPr="009C381C" w:rsidRDefault="00551173" w:rsidP="00D14ACF">
      <w:pPr>
        <w:tabs>
          <w:tab w:val="left" w:pos="2835"/>
        </w:tabs>
        <w:ind w:left="-993" w:right="-851"/>
        <w:jc w:val="center"/>
        <w:rPr>
          <w:rFonts w:ascii="Calibri" w:hAnsi="Calibri"/>
          <w:b/>
          <w:i/>
          <w:color w:val="000000"/>
          <w:sz w:val="24"/>
          <w:szCs w:val="24"/>
        </w:rPr>
      </w:pPr>
      <w:bookmarkStart w:id="0" w:name="_GoBack"/>
      <w:bookmarkEnd w:id="0"/>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p w:rsidR="00551173" w:rsidRPr="009C381C" w:rsidRDefault="00551173" w:rsidP="00D14ACF">
      <w:pPr>
        <w:tabs>
          <w:tab w:val="left" w:pos="2835"/>
        </w:tabs>
        <w:ind w:left="-993" w:right="-851"/>
        <w:jc w:val="center"/>
        <w:rPr>
          <w:rFonts w:ascii="Calibri" w:hAnsi="Calibri"/>
          <w:b/>
          <w:i/>
          <w:color w:val="000000"/>
          <w:sz w:val="24"/>
          <w:szCs w:val="24"/>
        </w:rPr>
      </w:pPr>
    </w:p>
    <w:sectPr w:rsidR="00551173" w:rsidRPr="009C381C" w:rsidSect="00E13FC5">
      <w:headerReference w:type="even" r:id="rId8"/>
      <w:footerReference w:type="even" r:id="rId9"/>
      <w:footerReference w:type="default" r:id="rId10"/>
      <w:footnotePr>
        <w:numRestart w:val="eachSect"/>
      </w:footnotePr>
      <w:pgSz w:w="11907" w:h="16840"/>
      <w:pgMar w:top="482" w:right="1134" w:bottom="284" w:left="1134" w:header="142"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5B" w:rsidRDefault="000F4B5B">
      <w:r>
        <w:separator/>
      </w:r>
    </w:p>
  </w:endnote>
  <w:endnote w:type="continuationSeparator" w:id="0">
    <w:p w:rsidR="000F4B5B" w:rsidRDefault="000F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CRB">
    <w:panose1 w:val="020B0609020202020204"/>
    <w:charset w:val="4D"/>
    <w:family w:val="modern"/>
    <w:pitch w:val="fixed"/>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6A" w:rsidRPr="00534D7D" w:rsidRDefault="00182C6A" w:rsidP="00534D7D">
    <w:pPr>
      <w:pStyle w:val="Pieddepage"/>
      <w:framePr w:wrap="around" w:vAnchor="text" w:hAnchor="margin" w:xAlign="right" w:y="1"/>
      <w:rPr>
        <w:rStyle w:val="Numrodepage"/>
        <w:rFonts w:ascii="Century Gothic" w:hAnsi="Century Gothic"/>
        <w:sz w:val="18"/>
        <w:szCs w:val="18"/>
      </w:rPr>
    </w:pPr>
    <w:r w:rsidRPr="00534D7D">
      <w:rPr>
        <w:rStyle w:val="Numrodepage"/>
        <w:rFonts w:ascii="Century Gothic" w:hAnsi="Century Gothic"/>
        <w:sz w:val="18"/>
        <w:szCs w:val="18"/>
      </w:rPr>
      <w:fldChar w:fldCharType="begin"/>
    </w:r>
    <w:r w:rsidRPr="00534D7D">
      <w:rPr>
        <w:rStyle w:val="Numrodepage"/>
        <w:rFonts w:ascii="Century Gothic" w:hAnsi="Century Gothic"/>
        <w:sz w:val="18"/>
        <w:szCs w:val="18"/>
      </w:rPr>
      <w:instrText xml:space="preserve">PAGE  </w:instrText>
    </w:r>
    <w:r w:rsidRPr="00534D7D">
      <w:rPr>
        <w:rStyle w:val="Numrodepage"/>
        <w:rFonts w:ascii="Century Gothic" w:hAnsi="Century Gothic"/>
        <w:sz w:val="18"/>
        <w:szCs w:val="18"/>
      </w:rPr>
      <w:fldChar w:fldCharType="separate"/>
    </w:r>
    <w:r w:rsidR="008E6F95">
      <w:rPr>
        <w:rStyle w:val="Numrodepage"/>
        <w:rFonts w:ascii="Century Gothic" w:hAnsi="Century Gothic"/>
        <w:noProof/>
        <w:sz w:val="18"/>
        <w:szCs w:val="18"/>
      </w:rPr>
      <w:t>2</w:t>
    </w:r>
    <w:r w:rsidRPr="00534D7D">
      <w:rPr>
        <w:rStyle w:val="Numrodepage"/>
        <w:rFonts w:ascii="Century Gothic" w:hAnsi="Century Gothic"/>
        <w:sz w:val="18"/>
        <w:szCs w:val="18"/>
      </w:rPr>
      <w:fldChar w:fldCharType="end"/>
    </w:r>
  </w:p>
  <w:p w:rsidR="00182C6A" w:rsidRDefault="00182C6A" w:rsidP="00534D7D">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6A" w:rsidRPr="00534D7D" w:rsidRDefault="00182C6A" w:rsidP="00534D7D">
    <w:pPr>
      <w:pStyle w:val="Pieddepage"/>
      <w:framePr w:wrap="around" w:vAnchor="text" w:hAnchor="margin" w:xAlign="right" w:y="1"/>
      <w:rPr>
        <w:rStyle w:val="Numrodepage"/>
        <w:rFonts w:ascii="Century Gothic" w:hAnsi="Century Gothic"/>
        <w:sz w:val="18"/>
        <w:szCs w:val="18"/>
      </w:rPr>
    </w:pPr>
    <w:r w:rsidRPr="00534D7D">
      <w:rPr>
        <w:rStyle w:val="Numrodepage"/>
        <w:rFonts w:ascii="Century Gothic" w:hAnsi="Century Gothic"/>
        <w:sz w:val="18"/>
        <w:szCs w:val="18"/>
      </w:rPr>
      <w:fldChar w:fldCharType="begin"/>
    </w:r>
    <w:r w:rsidRPr="00534D7D">
      <w:rPr>
        <w:rStyle w:val="Numrodepage"/>
        <w:rFonts w:ascii="Century Gothic" w:hAnsi="Century Gothic"/>
        <w:sz w:val="18"/>
        <w:szCs w:val="18"/>
      </w:rPr>
      <w:instrText xml:space="preserve">PAGE  </w:instrText>
    </w:r>
    <w:r w:rsidRPr="00534D7D">
      <w:rPr>
        <w:rStyle w:val="Numrodepage"/>
        <w:rFonts w:ascii="Century Gothic" w:hAnsi="Century Gothic"/>
        <w:sz w:val="18"/>
        <w:szCs w:val="18"/>
      </w:rPr>
      <w:fldChar w:fldCharType="separate"/>
    </w:r>
    <w:r w:rsidR="008E6F95">
      <w:rPr>
        <w:rStyle w:val="Numrodepage"/>
        <w:rFonts w:ascii="Century Gothic" w:hAnsi="Century Gothic"/>
        <w:noProof/>
        <w:sz w:val="18"/>
        <w:szCs w:val="18"/>
      </w:rPr>
      <w:t>1</w:t>
    </w:r>
    <w:r w:rsidRPr="00534D7D">
      <w:rPr>
        <w:rStyle w:val="Numrodepage"/>
        <w:rFonts w:ascii="Century Gothic" w:hAnsi="Century Gothic"/>
        <w:sz w:val="18"/>
        <w:szCs w:val="18"/>
      </w:rPr>
      <w:fldChar w:fldCharType="end"/>
    </w:r>
  </w:p>
  <w:p w:rsidR="00182C6A" w:rsidRDefault="00182C6A" w:rsidP="00534D7D">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5B" w:rsidRDefault="000F4B5B">
      <w:r>
        <w:separator/>
      </w:r>
    </w:p>
  </w:footnote>
  <w:footnote w:type="continuationSeparator" w:id="0">
    <w:p w:rsidR="000F4B5B" w:rsidRDefault="000F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6A" w:rsidRDefault="00182C6A">
    <w:pPr>
      <w:pStyle w:val="En-tte"/>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21F90"/>
    <w:multiLevelType w:val="hybridMultilevel"/>
    <w:tmpl w:val="3F40F6BA"/>
    <w:lvl w:ilvl="0" w:tplc="071E4BE8">
      <w:start w:val="1"/>
      <w:numFmt w:val="decimal"/>
      <w:lvlText w:val="%1."/>
      <w:lvlJc w:val="left"/>
      <w:pPr>
        <w:tabs>
          <w:tab w:val="num" w:pos="720"/>
        </w:tabs>
        <w:ind w:left="720" w:hanging="360"/>
      </w:pPr>
    </w:lvl>
    <w:lvl w:ilvl="1" w:tplc="56F8DA0E">
      <w:start w:val="1"/>
      <w:numFmt w:val="bullet"/>
      <w:lvlText w:val="o"/>
      <w:lvlJc w:val="left"/>
      <w:pPr>
        <w:tabs>
          <w:tab w:val="num" w:pos="1440"/>
        </w:tabs>
        <w:ind w:left="1440" w:hanging="360"/>
      </w:pPr>
      <w:rPr>
        <w:rFonts w:ascii="Courier New" w:hAnsi="Courier New" w:hint="default"/>
        <w:sz w:val="20"/>
      </w:rPr>
    </w:lvl>
    <w:lvl w:ilvl="2" w:tplc="0B0AFC82" w:tentative="1">
      <w:start w:val="1"/>
      <w:numFmt w:val="decimal"/>
      <w:lvlText w:val="%3."/>
      <w:lvlJc w:val="left"/>
      <w:pPr>
        <w:tabs>
          <w:tab w:val="num" w:pos="2160"/>
        </w:tabs>
        <w:ind w:left="2160" w:hanging="360"/>
      </w:pPr>
    </w:lvl>
    <w:lvl w:ilvl="3" w:tplc="AB86AFF8" w:tentative="1">
      <w:start w:val="1"/>
      <w:numFmt w:val="decimal"/>
      <w:lvlText w:val="%4."/>
      <w:lvlJc w:val="left"/>
      <w:pPr>
        <w:tabs>
          <w:tab w:val="num" w:pos="2880"/>
        </w:tabs>
        <w:ind w:left="2880" w:hanging="360"/>
      </w:pPr>
    </w:lvl>
    <w:lvl w:ilvl="4" w:tplc="3F92248C" w:tentative="1">
      <w:start w:val="1"/>
      <w:numFmt w:val="decimal"/>
      <w:lvlText w:val="%5."/>
      <w:lvlJc w:val="left"/>
      <w:pPr>
        <w:tabs>
          <w:tab w:val="num" w:pos="3600"/>
        </w:tabs>
        <w:ind w:left="3600" w:hanging="360"/>
      </w:pPr>
    </w:lvl>
    <w:lvl w:ilvl="5" w:tplc="8E1E98D4" w:tentative="1">
      <w:start w:val="1"/>
      <w:numFmt w:val="decimal"/>
      <w:lvlText w:val="%6."/>
      <w:lvlJc w:val="left"/>
      <w:pPr>
        <w:tabs>
          <w:tab w:val="num" w:pos="4320"/>
        </w:tabs>
        <w:ind w:left="4320" w:hanging="360"/>
      </w:pPr>
    </w:lvl>
    <w:lvl w:ilvl="6" w:tplc="81202AE0" w:tentative="1">
      <w:start w:val="1"/>
      <w:numFmt w:val="decimal"/>
      <w:lvlText w:val="%7."/>
      <w:lvlJc w:val="left"/>
      <w:pPr>
        <w:tabs>
          <w:tab w:val="num" w:pos="5040"/>
        </w:tabs>
        <w:ind w:left="5040" w:hanging="360"/>
      </w:pPr>
    </w:lvl>
    <w:lvl w:ilvl="7" w:tplc="533EEEBE" w:tentative="1">
      <w:start w:val="1"/>
      <w:numFmt w:val="decimal"/>
      <w:lvlText w:val="%8."/>
      <w:lvlJc w:val="left"/>
      <w:pPr>
        <w:tabs>
          <w:tab w:val="num" w:pos="5760"/>
        </w:tabs>
        <w:ind w:left="5760" w:hanging="360"/>
      </w:pPr>
    </w:lvl>
    <w:lvl w:ilvl="8" w:tplc="74EC0AE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40"/>
    <w:rsid w:val="00035CD4"/>
    <w:rsid w:val="000701BF"/>
    <w:rsid w:val="00090755"/>
    <w:rsid w:val="000C3C82"/>
    <w:rsid w:val="000D3039"/>
    <w:rsid w:val="000D55BB"/>
    <w:rsid w:val="000F4B5B"/>
    <w:rsid w:val="000F4DCE"/>
    <w:rsid w:val="00122299"/>
    <w:rsid w:val="00166229"/>
    <w:rsid w:val="001827D9"/>
    <w:rsid w:val="00182C6A"/>
    <w:rsid w:val="001D7EF2"/>
    <w:rsid w:val="001E7DC0"/>
    <w:rsid w:val="001F0A21"/>
    <w:rsid w:val="00241654"/>
    <w:rsid w:val="002C11D1"/>
    <w:rsid w:val="00353A1C"/>
    <w:rsid w:val="00380F19"/>
    <w:rsid w:val="003B11D1"/>
    <w:rsid w:val="003E1E67"/>
    <w:rsid w:val="00435B19"/>
    <w:rsid w:val="00451BBF"/>
    <w:rsid w:val="004A5D4F"/>
    <w:rsid w:val="004C2199"/>
    <w:rsid w:val="004D3C70"/>
    <w:rsid w:val="004E10AC"/>
    <w:rsid w:val="004E41D5"/>
    <w:rsid w:val="00534D7D"/>
    <w:rsid w:val="00551173"/>
    <w:rsid w:val="0059205D"/>
    <w:rsid w:val="00597011"/>
    <w:rsid w:val="005E4196"/>
    <w:rsid w:val="00603AEF"/>
    <w:rsid w:val="00604472"/>
    <w:rsid w:val="00622C86"/>
    <w:rsid w:val="0069158E"/>
    <w:rsid w:val="006B5BDD"/>
    <w:rsid w:val="006E426C"/>
    <w:rsid w:val="00715485"/>
    <w:rsid w:val="0071647B"/>
    <w:rsid w:val="0072032C"/>
    <w:rsid w:val="007213CD"/>
    <w:rsid w:val="00740833"/>
    <w:rsid w:val="0075260C"/>
    <w:rsid w:val="00761F1C"/>
    <w:rsid w:val="00775604"/>
    <w:rsid w:val="00782E17"/>
    <w:rsid w:val="00790144"/>
    <w:rsid w:val="00793570"/>
    <w:rsid w:val="007A2B30"/>
    <w:rsid w:val="007D0AF6"/>
    <w:rsid w:val="007E3221"/>
    <w:rsid w:val="008167D1"/>
    <w:rsid w:val="00823B24"/>
    <w:rsid w:val="008275CF"/>
    <w:rsid w:val="00830B53"/>
    <w:rsid w:val="008904B7"/>
    <w:rsid w:val="008B0751"/>
    <w:rsid w:val="008C22A8"/>
    <w:rsid w:val="008C7691"/>
    <w:rsid w:val="008E6F95"/>
    <w:rsid w:val="008F4BEF"/>
    <w:rsid w:val="00903A7B"/>
    <w:rsid w:val="009549AC"/>
    <w:rsid w:val="00963096"/>
    <w:rsid w:val="00981562"/>
    <w:rsid w:val="009B2D49"/>
    <w:rsid w:val="009C381C"/>
    <w:rsid w:val="009E5047"/>
    <w:rsid w:val="00A03FD0"/>
    <w:rsid w:val="00A22456"/>
    <w:rsid w:val="00A348AB"/>
    <w:rsid w:val="00A553B2"/>
    <w:rsid w:val="00A94510"/>
    <w:rsid w:val="00AF47D3"/>
    <w:rsid w:val="00AF5448"/>
    <w:rsid w:val="00B55F4E"/>
    <w:rsid w:val="00B73E9E"/>
    <w:rsid w:val="00B8276E"/>
    <w:rsid w:val="00BD1C70"/>
    <w:rsid w:val="00BD2666"/>
    <w:rsid w:val="00BF537F"/>
    <w:rsid w:val="00C17506"/>
    <w:rsid w:val="00C57F91"/>
    <w:rsid w:val="00C725DE"/>
    <w:rsid w:val="00C93EDD"/>
    <w:rsid w:val="00CF4F0C"/>
    <w:rsid w:val="00D02822"/>
    <w:rsid w:val="00D14ACF"/>
    <w:rsid w:val="00D23659"/>
    <w:rsid w:val="00D33358"/>
    <w:rsid w:val="00D36659"/>
    <w:rsid w:val="00D57E50"/>
    <w:rsid w:val="00DB37EC"/>
    <w:rsid w:val="00DC1840"/>
    <w:rsid w:val="00DD0484"/>
    <w:rsid w:val="00DE34F4"/>
    <w:rsid w:val="00DE4144"/>
    <w:rsid w:val="00E13FC5"/>
    <w:rsid w:val="00E2340B"/>
    <w:rsid w:val="00E4535D"/>
    <w:rsid w:val="00E64D67"/>
    <w:rsid w:val="00E910F9"/>
    <w:rsid w:val="00EA3680"/>
    <w:rsid w:val="00EB57B9"/>
    <w:rsid w:val="00EF5C12"/>
    <w:rsid w:val="00F013AC"/>
    <w:rsid w:val="00F06DCA"/>
    <w:rsid w:val="00F276BC"/>
    <w:rsid w:val="00F336EB"/>
    <w:rsid w:val="00F37031"/>
    <w:rsid w:val="00F6711E"/>
    <w:rsid w:val="00F83417"/>
    <w:rsid w:val="00FD7654"/>
    <w:rsid w:val="00FF6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F11FF"/>
  <w15:chartTrackingRefBased/>
  <w15:docId w15:val="{CCE6B9FE-7E61-5A4E-89F7-7EE81E0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6659"/>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jc w:val="both"/>
      <w:outlineLvl w:val="3"/>
    </w:pPr>
    <w:rPr>
      <w:b/>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jc w:val="center"/>
      <w:outlineLvl w:val="4"/>
    </w:pPr>
    <w:rPr>
      <w:b/>
    </w:rPr>
  </w:style>
  <w:style w:type="paragraph" w:styleId="Titre6">
    <w:name w:val="heading 6"/>
    <w:basedOn w:val="Normal"/>
    <w:next w:val="Normal"/>
    <w:qFormat/>
    <w:pPr>
      <w:keepNext/>
      <w:jc w:val="center"/>
      <w:outlineLvl w:val="5"/>
    </w:pPr>
    <w:rPr>
      <w:i/>
      <w:sz w:val="36"/>
    </w:rPr>
  </w:style>
  <w:style w:type="paragraph" w:styleId="Titre7">
    <w:name w:val="heading 7"/>
    <w:basedOn w:val="Normal"/>
    <w:next w:val="Normal"/>
    <w:qFormat/>
    <w:pPr>
      <w:keepNext/>
      <w:pBdr>
        <w:top w:val="single" w:sz="6" w:space="1" w:color="auto"/>
        <w:left w:val="single" w:sz="6" w:space="1" w:color="auto"/>
        <w:bottom w:val="single" w:sz="6" w:space="1" w:color="auto"/>
        <w:right w:val="single" w:sz="6" w:space="1" w:color="auto"/>
      </w:pBdr>
      <w:jc w:val="center"/>
      <w:outlineLvl w:val="6"/>
    </w:pPr>
    <w:rPr>
      <w:b/>
      <w:sz w:val="32"/>
    </w:rPr>
  </w:style>
  <w:style w:type="paragraph" w:styleId="Titre8">
    <w:name w:val="heading 8"/>
    <w:basedOn w:val="Normal"/>
    <w:next w:val="Normal"/>
    <w:qFormat/>
    <w:pPr>
      <w:keepNext/>
      <w:pBdr>
        <w:top w:val="double" w:sz="12" w:space="1" w:color="000080"/>
        <w:left w:val="double" w:sz="12" w:space="1" w:color="000080"/>
        <w:bottom w:val="double" w:sz="12" w:space="1" w:color="000080"/>
        <w:right w:val="double" w:sz="12" w:space="1" w:color="000080"/>
      </w:pBdr>
      <w:tabs>
        <w:tab w:val="left" w:pos="284"/>
        <w:tab w:val="left" w:pos="2977"/>
        <w:tab w:val="left" w:pos="5670"/>
      </w:tabs>
      <w:jc w:val="center"/>
      <w:outlineLvl w:val="7"/>
    </w:pPr>
    <w:rPr>
      <w:b/>
      <w:bC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rfrencelettre">
    <w:name w:val="référence lettre"/>
    <w:pPr>
      <w:spacing w:line="240" w:lineRule="exact"/>
    </w:pPr>
    <w:rPr>
      <w:rFonts w:ascii="OCRB" w:hAnsi="OCRB"/>
    </w:rPr>
  </w:style>
  <w:style w:type="paragraph" w:customStyle="1" w:styleId="adresse">
    <w:name w:val="adresse"/>
    <w:pPr>
      <w:spacing w:line="240" w:lineRule="exact"/>
      <w:ind w:left="4820"/>
    </w:pPr>
    <w:rPr>
      <w:rFonts w:ascii="OCRB" w:hAnsi="OCRB"/>
      <w:b/>
      <w:sz w:val="24"/>
    </w:rPr>
  </w:style>
  <w:style w:type="paragraph" w:customStyle="1" w:styleId="date">
    <w:name w:val="date"/>
    <w:pPr>
      <w:spacing w:line="240" w:lineRule="exact"/>
      <w:ind w:left="4820"/>
    </w:pPr>
    <w:rPr>
      <w:rFonts w:ascii="OCRB" w:hAnsi="OCRB"/>
      <w:i/>
    </w:rPr>
  </w:style>
  <w:style w:type="paragraph" w:customStyle="1" w:styleId="civilitelettre">
    <w:name w:val="civilite lettre"/>
    <w:pPr>
      <w:spacing w:line="240" w:lineRule="exact"/>
    </w:pPr>
    <w:rPr>
      <w:rFonts w:ascii="OCRB" w:hAnsi="OCRB"/>
      <w:i/>
      <w:sz w:val="24"/>
    </w:rPr>
  </w:style>
  <w:style w:type="paragraph" w:customStyle="1" w:styleId="paragraphestandard">
    <w:name w:val="paragraphe standard"/>
    <w:pPr>
      <w:spacing w:line="240" w:lineRule="exact"/>
      <w:jc w:val="both"/>
    </w:pPr>
    <w:rPr>
      <w:rFonts w:ascii="OCRB" w:hAnsi="OCRB"/>
      <w:sz w:val="24"/>
    </w:rPr>
  </w:style>
  <w:style w:type="paragraph" w:customStyle="1" w:styleId="signaturepcb">
    <w:name w:val="signature pcb"/>
    <w:pPr>
      <w:spacing w:line="240" w:lineRule="exact"/>
      <w:ind w:left="5103"/>
    </w:pPr>
    <w:rPr>
      <w:rFonts w:ascii="OCRB" w:hAnsi="OCRB"/>
      <w:sz w:val="24"/>
    </w:rPr>
  </w:style>
  <w:style w:type="paragraph" w:customStyle="1" w:styleId="picejointe">
    <w:name w:val="pièce jointe"/>
    <w:pPr>
      <w:spacing w:line="240" w:lineRule="exact"/>
    </w:pPr>
    <w:rPr>
      <w:rFonts w:ascii="OCRB" w:hAnsi="OCRB"/>
      <w:sz w:val="16"/>
    </w:rPr>
  </w:style>
  <w:style w:type="paragraph" w:customStyle="1" w:styleId="signaturedf">
    <w:name w:val="signature df"/>
    <w:pPr>
      <w:spacing w:line="240" w:lineRule="exact"/>
      <w:ind w:left="6521"/>
    </w:pPr>
    <w:rPr>
      <w:rFonts w:ascii="OCRB" w:hAnsi="OCRB"/>
      <w:sz w:val="24"/>
    </w:rPr>
  </w:style>
  <w:style w:type="paragraph" w:customStyle="1" w:styleId="signaturecotecot">
    <w:name w:val="signature cote à cot"/>
    <w:pPr>
      <w:spacing w:line="240" w:lineRule="exact"/>
    </w:pPr>
    <w:rPr>
      <w:rFonts w:ascii="OCRB" w:hAnsi="OCRB"/>
      <w:sz w:val="24"/>
    </w:rPr>
  </w:style>
  <w:style w:type="paragraph" w:customStyle="1" w:styleId="retrait">
    <w:name w:val="retrait"/>
    <w:pPr>
      <w:spacing w:line="240" w:lineRule="exact"/>
      <w:ind w:left="1134"/>
      <w:jc w:val="both"/>
    </w:pPr>
    <w:rPr>
      <w:rFonts w:ascii="OCRB" w:hAnsi="OCRB"/>
      <w:sz w:val="24"/>
    </w:rPr>
  </w:style>
  <w:style w:type="paragraph" w:customStyle="1" w:styleId="CT">
    <w:name w:val="CT"/>
    <w:pPr>
      <w:spacing w:line="240" w:lineRule="exact"/>
      <w:jc w:val="center"/>
    </w:pPr>
    <w:rPr>
      <w:rFonts w:ascii="Courier" w:hAnsi="Courier"/>
      <w:b/>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hd w:val="clear" w:color="auto" w:fill="FFFFFF"/>
      <w:overflowPunct w:val="0"/>
      <w:autoSpaceDE w:val="0"/>
      <w:autoSpaceDN w:val="0"/>
      <w:adjustRightInd w:val="0"/>
      <w:jc w:val="center"/>
      <w:textAlignment w:val="baseline"/>
    </w:pPr>
    <w:rPr>
      <w:i/>
      <w:noProof/>
      <w:color w:val="000080"/>
      <w:sz w:val="28"/>
    </w:rPr>
  </w:style>
  <w:style w:type="paragraph" w:customStyle="1" w:styleId="BodyText2">
    <w:name w:val="Body Text 2"/>
    <w:basedOn w:val="Normal"/>
    <w:pPr>
      <w:pBdr>
        <w:top w:val="double" w:sz="12" w:space="1" w:color="000080"/>
        <w:left w:val="double" w:sz="12" w:space="0" w:color="000080"/>
        <w:bottom w:val="double" w:sz="12" w:space="1" w:color="000080"/>
        <w:right w:val="double" w:sz="12" w:space="1" w:color="000080"/>
      </w:pBdr>
      <w:overflowPunct w:val="0"/>
      <w:autoSpaceDE w:val="0"/>
      <w:autoSpaceDN w:val="0"/>
      <w:adjustRightInd w:val="0"/>
      <w:textAlignment w:val="baseline"/>
    </w:pPr>
    <w:rPr>
      <w:noProof/>
      <w:color w:val="000080"/>
      <w:sz w:val="24"/>
    </w:rPr>
  </w:style>
  <w:style w:type="character" w:customStyle="1" w:styleId="ptitreo1">
    <w:name w:val="ptitreo1"/>
    <w:basedOn w:val="Policepardfaut"/>
    <w:rsid w:val="00122299"/>
    <w:rPr>
      <w:rFonts w:ascii="Verdana" w:hAnsi="Verdana" w:hint="default"/>
      <w:color w:val="FFCC00"/>
      <w:sz w:val="32"/>
      <w:szCs w:val="32"/>
    </w:rPr>
  </w:style>
  <w:style w:type="character" w:customStyle="1" w:styleId="eudoraheader">
    <w:name w:val="eudoraheader"/>
    <w:basedOn w:val="Policepardfaut"/>
    <w:rsid w:val="000C3C82"/>
  </w:style>
  <w:style w:type="character" w:styleId="Lienhypertexte">
    <w:name w:val="Hyperlink"/>
    <w:basedOn w:val="Policepardfaut"/>
    <w:rsid w:val="000C3C82"/>
    <w:rPr>
      <w:color w:val="0000FF"/>
      <w:u w:val="single"/>
    </w:rPr>
  </w:style>
  <w:style w:type="character" w:styleId="Mentionnonrsolue">
    <w:name w:val="Unresolved Mention"/>
    <w:basedOn w:val="Policepardfaut"/>
    <w:uiPriority w:val="99"/>
    <w:semiHidden/>
    <w:unhideWhenUsed/>
    <w:rsid w:val="00A9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efcd2019.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reglement des stands</vt:lpstr>
    </vt:vector>
  </TitlesOfParts>
  <Company> </Company>
  <LinksUpToDate>false</LinksUpToDate>
  <CharactersWithSpaces>7716</CharactersWithSpaces>
  <SharedDoc>false</SharedDoc>
  <HLinks>
    <vt:vector size="6" baseType="variant">
      <vt:variant>
        <vt:i4>6291528</vt:i4>
      </vt:variant>
      <vt:variant>
        <vt:i4>0</vt:i4>
      </vt:variant>
      <vt:variant>
        <vt:i4>0</vt:i4>
      </vt:variant>
      <vt:variant>
        <vt:i4>5</vt:i4>
      </vt:variant>
      <vt:variant>
        <vt:lpwstr>mailto:contact@progressmea.org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des stands</dc:title>
  <dc:subject/>
  <dc:creator>R FELICES</dc:creator>
  <cp:keywords/>
  <cp:lastModifiedBy>CROS Nathalie</cp:lastModifiedBy>
  <cp:revision>3</cp:revision>
  <cp:lastPrinted>2008-08-12T09:06:00Z</cp:lastPrinted>
  <dcterms:created xsi:type="dcterms:W3CDTF">2019-08-23T11:56:00Z</dcterms:created>
  <dcterms:modified xsi:type="dcterms:W3CDTF">2019-08-23T11:57:00Z</dcterms:modified>
</cp:coreProperties>
</file>